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C0148" w14:textId="6E98445D" w:rsidR="00F97F77" w:rsidRPr="00D77F14" w:rsidRDefault="009765D1" w:rsidP="00992CB5">
      <w:pPr>
        <w:suppressAutoHyphens/>
        <w:spacing w:after="0" w:line="240" w:lineRule="auto"/>
        <w:jc w:val="center"/>
        <w:rPr>
          <w:rFonts w:ascii="Montserrat" w:eastAsia="Calibri" w:hAnsi="Montserrat" w:cs="Arial"/>
          <w:b/>
          <w:sz w:val="20"/>
          <w:szCs w:val="20"/>
          <w:lang w:eastAsia="ar-SA"/>
        </w:rPr>
      </w:pPr>
      <w:r w:rsidRPr="00D77F14">
        <w:rPr>
          <w:rFonts w:ascii="Montserrat" w:eastAsia="Calibri" w:hAnsi="Montserrat" w:cs="Arial"/>
          <w:b/>
          <w:sz w:val="20"/>
          <w:szCs w:val="20"/>
          <w:lang w:eastAsia="ar-SA"/>
        </w:rPr>
        <w:t xml:space="preserve">DARBUOTOJŲ </w:t>
      </w:r>
      <w:r w:rsidR="00F97F77" w:rsidRPr="00D77F14">
        <w:rPr>
          <w:rFonts w:ascii="Montserrat" w:eastAsia="Calibri" w:hAnsi="Montserrat" w:cs="Arial"/>
          <w:b/>
          <w:sz w:val="20"/>
          <w:szCs w:val="20"/>
          <w:lang w:eastAsia="ar-SA"/>
        </w:rPr>
        <w:t xml:space="preserve">SAVANORIŠKO SVEIKATOS DRAUDIMO PASLAUGŲ </w:t>
      </w:r>
    </w:p>
    <w:p w14:paraId="30501287" w14:textId="31EE2E89" w:rsidR="00AE0662" w:rsidRPr="00D77F14" w:rsidRDefault="00AE0662" w:rsidP="00992CB5">
      <w:pPr>
        <w:suppressAutoHyphens/>
        <w:spacing w:after="0" w:line="240" w:lineRule="auto"/>
        <w:jc w:val="center"/>
        <w:rPr>
          <w:rFonts w:ascii="Montserrat" w:eastAsia="Calibri" w:hAnsi="Montserrat" w:cs="Arial"/>
          <w:b/>
          <w:sz w:val="20"/>
          <w:szCs w:val="20"/>
          <w:lang w:eastAsia="ar-SA"/>
        </w:rPr>
      </w:pPr>
      <w:r w:rsidRPr="00D77F14">
        <w:rPr>
          <w:rFonts w:ascii="Montserrat" w:eastAsia="Calibri" w:hAnsi="Montserrat" w:cs="Arial"/>
          <w:b/>
          <w:sz w:val="20"/>
          <w:szCs w:val="20"/>
          <w:lang w:eastAsia="ar-SA"/>
        </w:rPr>
        <w:t xml:space="preserve">TECHNINĖ </w:t>
      </w:r>
      <w:r w:rsidR="00797446" w:rsidRPr="00D77F14">
        <w:rPr>
          <w:rFonts w:ascii="Montserrat" w:eastAsia="Calibri" w:hAnsi="Montserrat" w:cs="Arial"/>
          <w:b/>
          <w:sz w:val="20"/>
          <w:szCs w:val="20"/>
          <w:lang w:eastAsia="ar-SA"/>
        </w:rPr>
        <w:t>S</w:t>
      </w:r>
      <w:r w:rsidR="00854B7C" w:rsidRPr="00D77F14">
        <w:rPr>
          <w:rFonts w:ascii="Montserrat" w:eastAsia="Calibri" w:hAnsi="Montserrat" w:cs="Arial"/>
          <w:b/>
          <w:sz w:val="20"/>
          <w:szCs w:val="20"/>
          <w:lang w:eastAsia="ar-SA"/>
        </w:rPr>
        <w:t>PECIFIKACIJ</w:t>
      </w:r>
      <w:r w:rsidR="00405D0B" w:rsidRPr="00D77F14">
        <w:rPr>
          <w:rFonts w:ascii="Montserrat" w:eastAsia="Calibri" w:hAnsi="Montserrat" w:cs="Arial"/>
          <w:b/>
          <w:sz w:val="20"/>
          <w:szCs w:val="20"/>
          <w:lang w:eastAsia="ar-SA"/>
        </w:rPr>
        <w:t>A</w:t>
      </w:r>
    </w:p>
    <w:p w14:paraId="30501289" w14:textId="77777777" w:rsidR="001E69D6" w:rsidRPr="00D77F14" w:rsidRDefault="001E69D6" w:rsidP="00992CB5">
      <w:pPr>
        <w:shd w:val="clear" w:color="auto" w:fill="FFFFFF"/>
        <w:suppressAutoHyphens/>
        <w:spacing w:after="0" w:line="240" w:lineRule="auto"/>
        <w:jc w:val="both"/>
        <w:rPr>
          <w:rFonts w:ascii="Montserrat" w:eastAsia="Calibri" w:hAnsi="Montserrat" w:cs="Arial"/>
          <w:sz w:val="20"/>
          <w:szCs w:val="20"/>
          <w:lang w:eastAsia="ar-SA"/>
        </w:rPr>
      </w:pPr>
    </w:p>
    <w:p w14:paraId="30501295" w14:textId="77777777" w:rsidR="00163C62" w:rsidRPr="00D77F14" w:rsidRDefault="00163C62" w:rsidP="00163C62">
      <w:pPr>
        <w:spacing w:after="0" w:line="240" w:lineRule="auto"/>
        <w:jc w:val="both"/>
        <w:rPr>
          <w:rFonts w:ascii="Montserrat" w:eastAsia="Times New Roman" w:hAnsi="Montserrat" w:cs="Arial"/>
          <w:b/>
          <w:sz w:val="20"/>
          <w:szCs w:val="20"/>
        </w:rPr>
      </w:pPr>
    </w:p>
    <w:p w14:paraId="30501296" w14:textId="77777777" w:rsidR="00163C62" w:rsidRDefault="00163C62" w:rsidP="003516E1">
      <w:pPr>
        <w:numPr>
          <w:ilvl w:val="0"/>
          <w:numId w:val="1"/>
        </w:numPr>
        <w:tabs>
          <w:tab w:val="left" w:pos="993"/>
        </w:tabs>
        <w:spacing w:before="120" w:after="120" w:line="240" w:lineRule="auto"/>
        <w:ind w:left="0" w:firstLine="0"/>
        <w:jc w:val="center"/>
        <w:rPr>
          <w:rFonts w:ascii="Montserrat" w:eastAsia="Calibri" w:hAnsi="Montserrat" w:cs="Arial"/>
          <w:b/>
          <w:bCs/>
          <w:caps/>
          <w:sz w:val="20"/>
          <w:szCs w:val="20"/>
        </w:rPr>
      </w:pPr>
      <w:r w:rsidRPr="00D77F14">
        <w:rPr>
          <w:rFonts w:ascii="Montserrat" w:eastAsia="Calibri" w:hAnsi="Montserrat" w:cs="Arial"/>
          <w:b/>
          <w:bCs/>
          <w:caps/>
          <w:sz w:val="20"/>
          <w:szCs w:val="20"/>
        </w:rPr>
        <w:t>PIRKIMO OBJEKTAS</w:t>
      </w:r>
    </w:p>
    <w:p w14:paraId="5B51CE52" w14:textId="77777777" w:rsidR="00B81987" w:rsidRPr="00D77F14" w:rsidRDefault="00B81987" w:rsidP="00B81987">
      <w:pPr>
        <w:tabs>
          <w:tab w:val="left" w:pos="993"/>
        </w:tabs>
        <w:spacing w:before="120" w:after="120" w:line="240" w:lineRule="auto"/>
        <w:rPr>
          <w:rFonts w:ascii="Montserrat" w:eastAsia="Calibri" w:hAnsi="Montserrat" w:cs="Arial"/>
          <w:b/>
          <w:bCs/>
          <w:caps/>
          <w:sz w:val="20"/>
          <w:szCs w:val="20"/>
        </w:rPr>
      </w:pPr>
    </w:p>
    <w:p w14:paraId="30501297" w14:textId="37D4A844" w:rsidR="00163C62" w:rsidRPr="00D77F14" w:rsidRDefault="00FA066E" w:rsidP="00B062AC">
      <w:pPr>
        <w:numPr>
          <w:ilvl w:val="1"/>
          <w:numId w:val="5"/>
        </w:numPr>
        <w:tabs>
          <w:tab w:val="left" w:pos="0"/>
        </w:tabs>
        <w:spacing w:after="0" w:line="240" w:lineRule="auto"/>
        <w:ind w:left="0" w:firstLine="567"/>
        <w:contextualSpacing/>
        <w:jc w:val="both"/>
        <w:rPr>
          <w:rFonts w:ascii="Montserrat" w:eastAsia="Calibri" w:hAnsi="Montserrat" w:cs="Arial"/>
          <w:b/>
          <w:bCs/>
          <w:caps/>
          <w:sz w:val="20"/>
          <w:szCs w:val="20"/>
        </w:rPr>
      </w:pPr>
      <w:r w:rsidRPr="00D77F14">
        <w:rPr>
          <w:rFonts w:ascii="Montserrat" w:eastAsia="Calibri" w:hAnsi="Montserrat" w:cs="Arial"/>
          <w:sz w:val="20"/>
          <w:szCs w:val="20"/>
        </w:rPr>
        <w:t>Savivaldybės įmonė „Susisiekimo paslaugos</w:t>
      </w:r>
      <w:r w:rsidR="004F7795" w:rsidRPr="00D77F14">
        <w:rPr>
          <w:rFonts w:ascii="Montserrat" w:eastAsia="Calibri" w:hAnsi="Montserrat" w:cs="Arial"/>
          <w:sz w:val="20"/>
          <w:szCs w:val="20"/>
        </w:rPr>
        <w:t>“</w:t>
      </w:r>
      <w:r w:rsidR="003569A3" w:rsidRPr="00D77F14">
        <w:rPr>
          <w:rFonts w:ascii="Montserrat" w:eastAsia="Calibri" w:hAnsi="Montserrat" w:cs="Arial"/>
          <w:sz w:val="20"/>
          <w:szCs w:val="20"/>
        </w:rPr>
        <w:t xml:space="preserve"> (toliau – </w:t>
      </w:r>
      <w:r w:rsidR="003569A3" w:rsidRPr="00D77F14">
        <w:rPr>
          <w:rFonts w:ascii="Montserrat" w:eastAsia="Calibri" w:hAnsi="Montserrat" w:cs="Arial"/>
          <w:b/>
          <w:sz w:val="20"/>
          <w:szCs w:val="20"/>
        </w:rPr>
        <w:t>„</w:t>
      </w:r>
      <w:r w:rsidR="00F831E3" w:rsidRPr="00D77F14">
        <w:rPr>
          <w:rFonts w:ascii="Montserrat" w:eastAsia="Calibri" w:hAnsi="Montserrat" w:cs="Arial"/>
          <w:b/>
          <w:sz w:val="20"/>
          <w:szCs w:val="20"/>
        </w:rPr>
        <w:t>Užsakovas</w:t>
      </w:r>
      <w:r w:rsidR="003569A3" w:rsidRPr="00D77F14">
        <w:rPr>
          <w:rFonts w:ascii="Montserrat" w:eastAsia="Calibri" w:hAnsi="Montserrat" w:cs="Arial"/>
          <w:b/>
          <w:sz w:val="20"/>
          <w:szCs w:val="20"/>
        </w:rPr>
        <w:t>“</w:t>
      </w:r>
      <w:r w:rsidR="003569A3" w:rsidRPr="00D77F14">
        <w:rPr>
          <w:rFonts w:ascii="Montserrat" w:eastAsia="Calibri" w:hAnsi="Montserrat" w:cs="Arial"/>
          <w:sz w:val="20"/>
          <w:szCs w:val="20"/>
        </w:rPr>
        <w:t xml:space="preserve"> arba </w:t>
      </w:r>
      <w:r w:rsidR="003569A3" w:rsidRPr="00D77F14">
        <w:rPr>
          <w:rFonts w:ascii="Montserrat" w:eastAsia="Calibri" w:hAnsi="Montserrat" w:cs="Arial"/>
          <w:b/>
          <w:sz w:val="20"/>
          <w:szCs w:val="20"/>
        </w:rPr>
        <w:t>„</w:t>
      </w:r>
      <w:r w:rsidR="00707EB7" w:rsidRPr="00D77F14">
        <w:rPr>
          <w:rFonts w:ascii="Montserrat" w:eastAsia="Calibri" w:hAnsi="Montserrat" w:cs="Arial"/>
          <w:b/>
          <w:sz w:val="20"/>
          <w:szCs w:val="20"/>
        </w:rPr>
        <w:t>Draudėjas</w:t>
      </w:r>
      <w:r w:rsidR="003569A3" w:rsidRPr="00D77F14">
        <w:rPr>
          <w:rFonts w:ascii="Montserrat" w:eastAsia="Calibri" w:hAnsi="Montserrat" w:cs="Arial"/>
          <w:b/>
          <w:sz w:val="20"/>
          <w:szCs w:val="20"/>
        </w:rPr>
        <w:t>“</w:t>
      </w:r>
      <w:r w:rsidR="003569A3" w:rsidRPr="00D77F14">
        <w:rPr>
          <w:rFonts w:ascii="Montserrat" w:eastAsia="Calibri" w:hAnsi="Montserrat" w:cs="Arial"/>
          <w:sz w:val="20"/>
          <w:szCs w:val="20"/>
        </w:rPr>
        <w:t>)</w:t>
      </w:r>
      <w:r w:rsidR="00BF1FD8" w:rsidRPr="00D77F14">
        <w:rPr>
          <w:rFonts w:ascii="Montserrat" w:eastAsia="Calibri" w:hAnsi="Montserrat" w:cs="Arial"/>
          <w:sz w:val="20"/>
          <w:szCs w:val="20"/>
        </w:rPr>
        <w:t xml:space="preserve"> </w:t>
      </w:r>
      <w:r w:rsidR="006665AC" w:rsidRPr="00D77F14">
        <w:rPr>
          <w:rFonts w:ascii="Montserrat" w:eastAsia="Calibri" w:hAnsi="Montserrat" w:cs="Arial"/>
          <w:sz w:val="20"/>
          <w:szCs w:val="20"/>
        </w:rPr>
        <w:t xml:space="preserve">perka </w:t>
      </w:r>
      <w:r w:rsidR="009765D1" w:rsidRPr="00D77F14">
        <w:rPr>
          <w:rFonts w:ascii="Montserrat" w:eastAsia="Calibri" w:hAnsi="Montserrat" w:cs="Arial"/>
          <w:sz w:val="20"/>
          <w:szCs w:val="20"/>
        </w:rPr>
        <w:t>Užsakovo</w:t>
      </w:r>
      <w:r w:rsidR="00440AB6" w:rsidRPr="00D77F14">
        <w:rPr>
          <w:rFonts w:ascii="Montserrat" w:eastAsia="Calibri" w:hAnsi="Montserrat" w:cs="Arial"/>
          <w:sz w:val="20"/>
          <w:szCs w:val="20"/>
        </w:rPr>
        <w:t xml:space="preserve"> </w:t>
      </w:r>
      <w:r w:rsidR="006665AC" w:rsidRPr="00D77F14">
        <w:rPr>
          <w:rFonts w:ascii="Montserrat" w:eastAsia="Calibri" w:hAnsi="Montserrat" w:cs="Arial"/>
          <w:sz w:val="20"/>
          <w:szCs w:val="20"/>
        </w:rPr>
        <w:t xml:space="preserve">darbuotojų </w:t>
      </w:r>
      <w:bookmarkStart w:id="0" w:name="_Hlk51150958"/>
      <w:r w:rsidR="006665AC" w:rsidRPr="00D77F14">
        <w:rPr>
          <w:rFonts w:ascii="Montserrat" w:eastAsia="Calibri" w:hAnsi="Montserrat" w:cs="Arial"/>
          <w:sz w:val="20"/>
          <w:szCs w:val="20"/>
        </w:rPr>
        <w:t xml:space="preserve">savanoriško sveikatos draudimo </w:t>
      </w:r>
      <w:bookmarkEnd w:id="0"/>
      <w:r w:rsidR="006665AC" w:rsidRPr="00D77F14">
        <w:rPr>
          <w:rFonts w:ascii="Montserrat" w:eastAsia="Calibri" w:hAnsi="Montserrat" w:cs="Arial"/>
          <w:sz w:val="20"/>
          <w:szCs w:val="20"/>
        </w:rPr>
        <w:t>paslaugas</w:t>
      </w:r>
      <w:r w:rsidR="00163C62" w:rsidRPr="00D77F14">
        <w:rPr>
          <w:rFonts w:ascii="Montserrat" w:eastAsia="Calibri" w:hAnsi="Montserrat" w:cs="Arial"/>
          <w:sz w:val="20"/>
          <w:szCs w:val="20"/>
        </w:rPr>
        <w:t xml:space="preserve">. </w:t>
      </w:r>
    </w:p>
    <w:p w14:paraId="4D3D3E08" w14:textId="0B3602FE" w:rsidR="003D2B03" w:rsidRPr="00D77F14" w:rsidRDefault="00200E7B" w:rsidP="18F91E46">
      <w:pPr>
        <w:numPr>
          <w:ilvl w:val="1"/>
          <w:numId w:val="5"/>
        </w:numPr>
        <w:spacing w:after="0" w:line="240" w:lineRule="auto"/>
        <w:ind w:left="0" w:firstLine="567"/>
        <w:contextualSpacing/>
        <w:jc w:val="both"/>
        <w:rPr>
          <w:rFonts w:ascii="Montserrat" w:eastAsia="Calibri" w:hAnsi="Montserrat" w:cs="Arial"/>
          <w:b/>
          <w:bCs/>
          <w:caps/>
          <w:sz w:val="20"/>
          <w:szCs w:val="20"/>
        </w:rPr>
      </w:pPr>
      <w:r w:rsidRPr="00D77F14">
        <w:rPr>
          <w:rFonts w:ascii="Montserrat" w:eastAsia="Calibri" w:hAnsi="Montserrat" w:cs="Arial"/>
          <w:sz w:val="20"/>
          <w:szCs w:val="20"/>
        </w:rPr>
        <w:t>Preliminarus d</w:t>
      </w:r>
      <w:r w:rsidR="00B06A37" w:rsidRPr="00D77F14">
        <w:rPr>
          <w:rFonts w:ascii="Montserrat" w:eastAsia="Calibri" w:hAnsi="Montserrat" w:cs="Arial"/>
          <w:sz w:val="20"/>
          <w:szCs w:val="20"/>
        </w:rPr>
        <w:t xml:space="preserve">raudžiamų darbuotojų skaičius – </w:t>
      </w:r>
      <w:r w:rsidR="00B06A37" w:rsidRPr="00EE766D">
        <w:rPr>
          <w:rFonts w:ascii="Montserrat" w:eastAsia="Calibri" w:hAnsi="Montserrat" w:cs="Arial"/>
          <w:sz w:val="20"/>
          <w:szCs w:val="20"/>
        </w:rPr>
        <w:t>2</w:t>
      </w:r>
      <w:r w:rsidR="001A1009" w:rsidRPr="00EE766D">
        <w:rPr>
          <w:rFonts w:ascii="Montserrat" w:eastAsia="Calibri" w:hAnsi="Montserrat" w:cs="Arial"/>
          <w:sz w:val="20"/>
          <w:szCs w:val="20"/>
        </w:rPr>
        <w:t>4</w:t>
      </w:r>
      <w:r w:rsidR="009A1845" w:rsidRPr="00EE766D">
        <w:rPr>
          <w:rFonts w:ascii="Montserrat" w:eastAsia="Calibri" w:hAnsi="Montserrat" w:cs="Arial"/>
          <w:sz w:val="20"/>
          <w:szCs w:val="20"/>
        </w:rPr>
        <w:t>0</w:t>
      </w:r>
      <w:r w:rsidR="00B06A37" w:rsidRPr="00D77F14">
        <w:rPr>
          <w:rFonts w:ascii="Montserrat" w:eastAsia="Calibri" w:hAnsi="Montserrat" w:cs="Arial"/>
          <w:sz w:val="20"/>
          <w:szCs w:val="20"/>
        </w:rPr>
        <w:t xml:space="preserve">. Nurodytas darbuotojų skaičius </w:t>
      </w:r>
      <w:r w:rsidRPr="00D77F14">
        <w:rPr>
          <w:rFonts w:ascii="Montserrat" w:eastAsia="Calibri" w:hAnsi="Montserrat" w:cs="Arial"/>
          <w:sz w:val="20"/>
          <w:szCs w:val="20"/>
        </w:rPr>
        <w:t>yra preliminarus ir sutarties vykdymo met</w:t>
      </w:r>
      <w:r w:rsidR="00B15ED2" w:rsidRPr="00D77F14">
        <w:rPr>
          <w:rFonts w:ascii="Montserrat" w:eastAsia="Calibri" w:hAnsi="Montserrat" w:cs="Arial"/>
          <w:sz w:val="20"/>
          <w:szCs w:val="20"/>
        </w:rPr>
        <w:t xml:space="preserve">u </w:t>
      </w:r>
      <w:r w:rsidR="00B06A37" w:rsidRPr="00D77F14">
        <w:rPr>
          <w:rFonts w:ascii="Montserrat" w:eastAsia="Calibri" w:hAnsi="Montserrat" w:cs="Arial"/>
          <w:sz w:val="20"/>
          <w:szCs w:val="20"/>
        </w:rPr>
        <w:t>gali būti mažinamas arba didinamas iki 10 procentų.</w:t>
      </w:r>
    </w:p>
    <w:p w14:paraId="497C33D8" w14:textId="5C6BA448" w:rsidR="003D2B03" w:rsidRPr="00D77F14" w:rsidRDefault="003D2B03" w:rsidP="003D2B03">
      <w:pPr>
        <w:numPr>
          <w:ilvl w:val="1"/>
          <w:numId w:val="5"/>
        </w:numPr>
        <w:tabs>
          <w:tab w:val="left" w:pos="0"/>
        </w:tabs>
        <w:spacing w:after="0" w:line="240" w:lineRule="auto"/>
        <w:ind w:left="0" w:firstLine="567"/>
        <w:contextualSpacing/>
        <w:jc w:val="both"/>
        <w:rPr>
          <w:rFonts w:ascii="Montserrat" w:eastAsia="Calibri" w:hAnsi="Montserrat" w:cs="Arial"/>
          <w:b/>
          <w:bCs/>
          <w:caps/>
          <w:sz w:val="20"/>
          <w:szCs w:val="20"/>
        </w:rPr>
      </w:pPr>
      <w:r w:rsidRPr="00D77F14">
        <w:rPr>
          <w:rFonts w:ascii="Montserrat" w:hAnsi="Montserrat" w:cs="Arial"/>
          <w:b/>
          <w:sz w:val="20"/>
          <w:szCs w:val="20"/>
        </w:rPr>
        <w:t>Pirkimo objektui taikomi „žalieji“ reikalavimai</w:t>
      </w:r>
      <w:r w:rsidRPr="00D77F14">
        <w:rPr>
          <w:rFonts w:ascii="Montserrat" w:hAnsi="Montserrat" w:cs="Arial"/>
          <w:bCs/>
          <w:sz w:val="20"/>
          <w:szCs w:val="20"/>
        </w:rPr>
        <w:t xml:space="preserve"> - vadovaujantis Aplinkos apsaugos kriterijų taikymo, vykdant žaliuosius pirkimus, tvarkos aprašo, patvirtinto Lietuvos Respublikos aplinkos ministro 2011 m. birželio 28 d. įsakymu Nr. D1-508 (aktualia redakcija) 4.4.3 p. Užsakovo darbuotojų savanoriško sveikatos draudimo paslaugos turi būti teikiamos tik nematerialaus pobūdžio, t. y. intelektinės paslaugos, nesusijusios su materialaus objekto sukūrimu, kurių teikimo metu nėra numatomas reikšmingas neigiamas poveikis aplinkai, nesukuriamas taršos šaltinis ir negeneruojamos atliekos.</w:t>
      </w:r>
    </w:p>
    <w:p w14:paraId="309FD38D" w14:textId="0899130E" w:rsidR="000F44DB" w:rsidRPr="00D77F14" w:rsidRDefault="000F44DB" w:rsidP="00E8567C">
      <w:pPr>
        <w:numPr>
          <w:ilvl w:val="1"/>
          <w:numId w:val="5"/>
        </w:numPr>
        <w:tabs>
          <w:tab w:val="left" w:pos="0"/>
        </w:tabs>
        <w:spacing w:after="0" w:line="240" w:lineRule="auto"/>
        <w:ind w:left="0" w:firstLine="567"/>
        <w:contextualSpacing/>
        <w:jc w:val="both"/>
        <w:rPr>
          <w:rFonts w:ascii="Montserrat" w:hAnsi="Montserrat" w:cs="Arial"/>
          <w:bCs/>
          <w:sz w:val="20"/>
          <w:szCs w:val="20"/>
        </w:rPr>
      </w:pPr>
      <w:r w:rsidRPr="00D77F14">
        <w:rPr>
          <w:rFonts w:ascii="Montserrat" w:hAnsi="Montserrat" w:cs="Arial"/>
          <w:b/>
          <w:sz w:val="20"/>
          <w:szCs w:val="20"/>
        </w:rPr>
        <w:t>Paslaugos teikimo trukmė</w:t>
      </w:r>
      <w:r w:rsidRPr="00D77F14">
        <w:rPr>
          <w:rFonts w:ascii="Montserrat" w:hAnsi="Montserrat" w:cs="Arial"/>
          <w:bCs/>
          <w:sz w:val="20"/>
          <w:szCs w:val="20"/>
        </w:rPr>
        <w:t xml:space="preserve"> –</w:t>
      </w:r>
      <w:r w:rsidR="00B00F49" w:rsidRPr="00D77F14">
        <w:rPr>
          <w:rFonts w:ascii="Montserrat" w:hAnsi="Montserrat" w:cs="Arial"/>
          <w:bCs/>
          <w:sz w:val="20"/>
          <w:szCs w:val="20"/>
        </w:rPr>
        <w:t xml:space="preserve"> </w:t>
      </w:r>
      <w:r w:rsidR="00B00F49" w:rsidRPr="00EE766D">
        <w:rPr>
          <w:rFonts w:ascii="Montserrat" w:hAnsi="Montserrat" w:cs="Arial"/>
          <w:bCs/>
          <w:sz w:val="20"/>
          <w:szCs w:val="20"/>
        </w:rPr>
        <w:t>12 mėnesių nuo 202</w:t>
      </w:r>
      <w:r w:rsidR="00C27EA6" w:rsidRPr="00EE766D">
        <w:rPr>
          <w:rFonts w:ascii="Montserrat" w:hAnsi="Montserrat" w:cs="Arial"/>
          <w:bCs/>
          <w:sz w:val="20"/>
          <w:szCs w:val="20"/>
        </w:rPr>
        <w:t>5</w:t>
      </w:r>
      <w:r w:rsidR="00B00F49" w:rsidRPr="00EE766D">
        <w:rPr>
          <w:rFonts w:ascii="Montserrat" w:hAnsi="Montserrat" w:cs="Arial"/>
          <w:bCs/>
          <w:sz w:val="20"/>
          <w:szCs w:val="20"/>
        </w:rPr>
        <w:t xml:space="preserve"> m. gruodžio 1 d.,</w:t>
      </w:r>
      <w:r w:rsidR="00B00F49" w:rsidRPr="00D77F14">
        <w:rPr>
          <w:rFonts w:ascii="Montserrat" w:hAnsi="Montserrat" w:cs="Arial"/>
          <w:bCs/>
          <w:sz w:val="20"/>
          <w:szCs w:val="20"/>
        </w:rPr>
        <w:t xml:space="preserve"> o jeigu sutartis sudaroma vėliau, tai nuo sutarties įsigaliojimo dienos.</w:t>
      </w:r>
    </w:p>
    <w:p w14:paraId="3476CA69" w14:textId="77777777" w:rsidR="000A54C4" w:rsidRPr="00D77F14" w:rsidRDefault="000A54C4" w:rsidP="00E8567C">
      <w:pPr>
        <w:tabs>
          <w:tab w:val="left" w:pos="0"/>
        </w:tabs>
        <w:spacing w:after="0" w:line="240" w:lineRule="auto"/>
        <w:ind w:left="567"/>
        <w:contextualSpacing/>
        <w:jc w:val="both"/>
        <w:rPr>
          <w:rFonts w:ascii="Montserrat" w:eastAsia="Calibri" w:hAnsi="Montserrat" w:cs="Arial"/>
          <w:b/>
          <w:bCs/>
          <w:caps/>
          <w:sz w:val="20"/>
          <w:szCs w:val="20"/>
        </w:rPr>
      </w:pPr>
    </w:p>
    <w:p w14:paraId="00FA74B0" w14:textId="00A15D5C" w:rsidR="00FA066E" w:rsidRPr="00D77F14" w:rsidRDefault="00FA066E" w:rsidP="003B17C2">
      <w:pPr>
        <w:numPr>
          <w:ilvl w:val="0"/>
          <w:numId w:val="1"/>
        </w:numPr>
        <w:tabs>
          <w:tab w:val="left" w:pos="993"/>
        </w:tabs>
        <w:spacing w:before="120" w:after="120" w:line="240" w:lineRule="auto"/>
        <w:ind w:left="0" w:firstLine="0"/>
        <w:jc w:val="center"/>
        <w:rPr>
          <w:rFonts w:ascii="Montserrat" w:eastAsia="Calibri" w:hAnsi="Montserrat" w:cs="Arial"/>
          <w:b/>
          <w:bCs/>
          <w:caps/>
          <w:sz w:val="20"/>
          <w:szCs w:val="20"/>
        </w:rPr>
      </w:pPr>
      <w:r w:rsidRPr="00D77F14">
        <w:rPr>
          <w:rFonts w:ascii="Montserrat" w:eastAsia="Calibri" w:hAnsi="Montserrat" w:cs="Arial"/>
          <w:b/>
          <w:bCs/>
          <w:caps/>
          <w:sz w:val="20"/>
          <w:szCs w:val="20"/>
        </w:rPr>
        <w:t>SĄVOKOS</w:t>
      </w:r>
    </w:p>
    <w:p w14:paraId="1AA682B7" w14:textId="29B051C3" w:rsidR="005E6235" w:rsidRPr="00D77F14" w:rsidRDefault="005E6235" w:rsidP="00E61CDA">
      <w:pPr>
        <w:pStyle w:val="ListParagraph"/>
        <w:numPr>
          <w:ilvl w:val="1"/>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b/>
          <w:sz w:val="20"/>
          <w:szCs w:val="20"/>
        </w:rPr>
        <w:t>Draudikas</w:t>
      </w:r>
      <w:r w:rsidRPr="00D77F14">
        <w:rPr>
          <w:rFonts w:ascii="Montserrat" w:eastAsia="Calibri" w:hAnsi="Montserrat" w:cs="Arial"/>
          <w:sz w:val="20"/>
          <w:szCs w:val="20"/>
        </w:rPr>
        <w:t xml:space="preserve"> – draudimo bendrovė, turinti teisę vykdyti atitinkamą draudimo veiklą ir sudariusi savanoriško sveikatos draudimo paslaugų sutartį su Draudėju.</w:t>
      </w:r>
    </w:p>
    <w:p w14:paraId="0A501650" w14:textId="77777777" w:rsidR="005E6235" w:rsidRPr="00D77F14" w:rsidRDefault="005E6235" w:rsidP="00E61CDA">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b/>
          <w:sz w:val="20"/>
          <w:szCs w:val="20"/>
        </w:rPr>
        <w:t>Draudėjas</w:t>
      </w:r>
      <w:r w:rsidRPr="00D77F14">
        <w:rPr>
          <w:rFonts w:ascii="Montserrat" w:eastAsia="Calibri" w:hAnsi="Montserrat" w:cs="Arial"/>
          <w:sz w:val="20"/>
          <w:szCs w:val="20"/>
        </w:rPr>
        <w:t xml:space="preserve"> – įmonė, sudariusi draudimo sutartį su Draudiku. Šios sutarties atveju Draudėjas yra Perkančioji organizacija SĮ „Susisiekimo paslaugos“. </w:t>
      </w:r>
    </w:p>
    <w:p w14:paraId="36C15FE9" w14:textId="77777777" w:rsidR="005E6235" w:rsidRPr="00D77F14" w:rsidRDefault="005E6235" w:rsidP="008C4FA5">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b/>
          <w:sz w:val="20"/>
          <w:szCs w:val="20"/>
        </w:rPr>
        <w:t>Brokeris</w:t>
      </w:r>
      <w:r w:rsidRPr="00D77F14">
        <w:rPr>
          <w:rFonts w:ascii="Montserrat" w:eastAsia="Calibri" w:hAnsi="Montserrat" w:cs="Arial"/>
          <w:sz w:val="20"/>
          <w:szCs w:val="20"/>
        </w:rPr>
        <w:t xml:space="preserve"> – draudimo brokerių įmonė, atstovaujanti Draudėjo interesams. Šios sutarties atveju Brokeris yra UADBB „Aon Baltic“.</w:t>
      </w:r>
    </w:p>
    <w:p w14:paraId="4890E578" w14:textId="77777777" w:rsidR="005E6235" w:rsidRPr="00D77F14" w:rsidRDefault="005E6235" w:rsidP="00E61CDA">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b/>
          <w:sz w:val="20"/>
          <w:szCs w:val="20"/>
        </w:rPr>
        <w:t>Apdraustasis</w:t>
      </w:r>
      <w:r w:rsidRPr="00D77F14">
        <w:rPr>
          <w:rFonts w:ascii="Montserrat" w:eastAsia="Calibri" w:hAnsi="Montserrat" w:cs="Arial"/>
          <w:sz w:val="20"/>
          <w:szCs w:val="20"/>
        </w:rPr>
        <w:t xml:space="preserve"> – darbo santykiais susijęs su Draudėju ir savanoriško sveikatos draudimo paslaugų sutartyje nurodytas fizinis asmuo, kurio gyvenime atsitikus draudžiamajam įvykiui, Draudikas privalo mokėti draudimo išmoką.</w:t>
      </w:r>
    </w:p>
    <w:p w14:paraId="1446DD98" w14:textId="6779E324" w:rsidR="004158D5" w:rsidRPr="00D77F14" w:rsidRDefault="005E6235" w:rsidP="004158D5">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b/>
          <w:sz w:val="20"/>
          <w:szCs w:val="20"/>
        </w:rPr>
        <w:t>Sveikatos sutrikimas</w:t>
      </w:r>
      <w:r w:rsidRPr="00D77F14">
        <w:rPr>
          <w:rFonts w:ascii="Montserrat" w:eastAsia="Calibri" w:hAnsi="Montserrat" w:cs="Arial"/>
          <w:sz w:val="20"/>
          <w:szCs w:val="20"/>
        </w:rPr>
        <w:t xml:space="preserve"> – Apdraustojo sveikatos ar fiziologinės būklės pokytis (ūmios ligos, lėtinės ligos, lėtinės ligos paūmėjimo ir</w:t>
      </w:r>
      <w:r w:rsidR="00526FCC" w:rsidRPr="00D77F14">
        <w:rPr>
          <w:rFonts w:ascii="Montserrat" w:eastAsia="Calibri" w:hAnsi="Montserrat" w:cs="Arial"/>
          <w:sz w:val="20"/>
          <w:szCs w:val="20"/>
        </w:rPr>
        <w:t xml:space="preserve"> (</w:t>
      </w:r>
      <w:r w:rsidRPr="00D77F14">
        <w:rPr>
          <w:rFonts w:ascii="Montserrat" w:eastAsia="Calibri" w:hAnsi="Montserrat" w:cs="Arial"/>
          <w:sz w:val="20"/>
          <w:szCs w:val="20"/>
        </w:rPr>
        <w:t>ar</w:t>
      </w:r>
      <w:r w:rsidR="00526FCC" w:rsidRPr="00D77F14">
        <w:rPr>
          <w:rFonts w:ascii="Montserrat" w:eastAsia="Calibri" w:hAnsi="Montserrat" w:cs="Arial"/>
          <w:sz w:val="20"/>
          <w:szCs w:val="20"/>
        </w:rPr>
        <w:t>)</w:t>
      </w:r>
      <w:r w:rsidRPr="00D77F14">
        <w:rPr>
          <w:rFonts w:ascii="Montserrat" w:eastAsia="Calibri" w:hAnsi="Montserrat" w:cs="Arial"/>
          <w:sz w:val="20"/>
          <w:szCs w:val="20"/>
        </w:rPr>
        <w:t xml:space="preserve"> nelaimingo atsitikimo atvejais), reikalaujantis mediciniškai pagrįsto gydymo, diagnostikos taikymo ar profilaktikos, sveikatingumo priemonių</w:t>
      </w:r>
      <w:r w:rsidR="004158D5" w:rsidRPr="00D77F14">
        <w:rPr>
          <w:rFonts w:ascii="Montserrat" w:eastAsia="Calibri" w:hAnsi="Montserrat" w:cs="Arial"/>
          <w:sz w:val="20"/>
          <w:szCs w:val="20"/>
        </w:rPr>
        <w:t xml:space="preserve"> ar</w:t>
      </w:r>
      <w:r w:rsidRPr="00D77F14">
        <w:rPr>
          <w:rFonts w:ascii="Montserrat" w:eastAsia="Calibri" w:hAnsi="Montserrat" w:cs="Arial"/>
          <w:sz w:val="20"/>
          <w:szCs w:val="20"/>
        </w:rPr>
        <w:t xml:space="preserve"> kitų sveikatos priežiūros paslaugų.</w:t>
      </w:r>
    </w:p>
    <w:p w14:paraId="5E2443B5" w14:textId="10D7DFD8" w:rsidR="004158D5" w:rsidRPr="00D77F14" w:rsidRDefault="004158D5" w:rsidP="004158D5">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hAnsi="Montserrat" w:cs="Arial"/>
          <w:b/>
          <w:bCs/>
          <w:sz w:val="20"/>
          <w:szCs w:val="20"/>
        </w:rPr>
        <w:t>Lėtinė liga</w:t>
      </w:r>
      <w:r w:rsidRPr="00D77F14">
        <w:rPr>
          <w:rFonts w:ascii="Montserrat" w:hAnsi="Montserrat" w:cs="Arial"/>
          <w:sz w:val="20"/>
          <w:szCs w:val="20"/>
        </w:rPr>
        <w:t xml:space="preserve"> – Apdraustojo sveikatos būklė, kuri jau egzistuoja sudarant savanoriško sveikatos draudimo paslaugų draudimo sutartį arba dėl kurios Apdraustasis konsultavosi, gydėsi ar vartojo vaistus. Lėtinė liga gali būti diagnozuota ir draudimo galiojimo laikotarpiu.</w:t>
      </w:r>
    </w:p>
    <w:p w14:paraId="7FD5DDC1" w14:textId="77777777" w:rsidR="004158D5" w:rsidRPr="00D77F14" w:rsidRDefault="004158D5" w:rsidP="004158D5">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hAnsi="Montserrat" w:cs="Arial"/>
          <w:b/>
          <w:sz w:val="20"/>
          <w:szCs w:val="20"/>
        </w:rPr>
        <w:t xml:space="preserve">Lėtinės ligos sekimas - </w:t>
      </w:r>
      <w:r w:rsidRPr="00D77F14">
        <w:rPr>
          <w:rFonts w:ascii="Montserrat" w:hAnsi="Montserrat" w:cs="Arial"/>
          <w:bCs/>
          <w:sz w:val="20"/>
          <w:szCs w:val="20"/>
        </w:rPr>
        <w:t>tai nustatytos lėtinės ligos stebėjimo metu atliekamos gydytojo konsultacijos ir paskirti tyrimai, kurie periodiškai būtini nustatytu (gydytojo paskirtu) laiko intervalu siekiant reguliariai sekti Apdraustojo, sergančio tam tikra lėtine liga ar vartojančio tam tikrus vaistus, sveikatos būklę.</w:t>
      </w:r>
    </w:p>
    <w:p w14:paraId="4C401EB1" w14:textId="21EC4312" w:rsidR="004158D5" w:rsidRPr="00D77F14" w:rsidRDefault="004158D5" w:rsidP="00AB6E76">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hAnsi="Montserrat" w:cs="Arial"/>
          <w:b/>
          <w:sz w:val="20"/>
          <w:szCs w:val="20"/>
        </w:rPr>
        <w:t xml:space="preserve">Lėtinės ligos paūmėjimas – </w:t>
      </w:r>
      <w:r w:rsidRPr="00D77F14">
        <w:rPr>
          <w:rFonts w:ascii="Montserrat" w:hAnsi="Montserrat" w:cs="Arial"/>
          <w:bCs/>
          <w:sz w:val="20"/>
          <w:szCs w:val="20"/>
        </w:rPr>
        <w:t>Lėtinės ligos būsena, turinti Ūmios ligos požymius, kuriuos patvirtina aiškūs objektyvūs klinikiniai ligos simptomai.</w:t>
      </w:r>
    </w:p>
    <w:p w14:paraId="401AAF7F" w14:textId="7D88C0C5" w:rsidR="004158D5" w:rsidRPr="00D77F14" w:rsidRDefault="004158D5" w:rsidP="00E61CDA">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hAnsi="Montserrat" w:cs="Arial"/>
          <w:b/>
          <w:bCs/>
          <w:sz w:val="20"/>
          <w:szCs w:val="20"/>
        </w:rPr>
        <w:t>Ūmi liga</w:t>
      </w:r>
      <w:r w:rsidRPr="00D77F14">
        <w:rPr>
          <w:rFonts w:ascii="Montserrat" w:hAnsi="Montserrat" w:cs="Arial"/>
          <w:sz w:val="20"/>
          <w:szCs w:val="20"/>
        </w:rPr>
        <w:t xml:space="preserve"> – staiga atsiradęs ir trumpai trunkantis organizmo veiklos sutrikimas su klinikiniais ligos simptomais, kurie išlieka iki kreipimosi į Sveikatos priežiūros įstaigą momento.</w:t>
      </w:r>
    </w:p>
    <w:p w14:paraId="4EF751EC" w14:textId="7E08A3F1" w:rsidR="005E6235" w:rsidRPr="00D77F14" w:rsidRDefault="005E6235" w:rsidP="00E61CDA">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b/>
          <w:sz w:val="20"/>
          <w:szCs w:val="20"/>
        </w:rPr>
        <w:t>Draudžiamasis įvykis</w:t>
      </w:r>
      <w:r w:rsidRPr="00D77F14">
        <w:rPr>
          <w:rFonts w:ascii="Montserrat" w:eastAsia="Calibri" w:hAnsi="Montserrat" w:cs="Arial"/>
          <w:sz w:val="20"/>
          <w:szCs w:val="20"/>
        </w:rPr>
        <w:t xml:space="preserve"> – su </w:t>
      </w:r>
      <w:r w:rsidR="00526FCC" w:rsidRPr="00D77F14">
        <w:rPr>
          <w:rFonts w:ascii="Montserrat" w:eastAsia="Calibri" w:hAnsi="Montserrat" w:cs="Arial"/>
          <w:sz w:val="20"/>
          <w:szCs w:val="20"/>
        </w:rPr>
        <w:t>Užsakovu</w:t>
      </w:r>
      <w:r w:rsidRPr="00D77F14">
        <w:rPr>
          <w:rFonts w:ascii="Montserrat" w:eastAsia="Calibri" w:hAnsi="Montserrat" w:cs="Arial"/>
          <w:sz w:val="20"/>
          <w:szCs w:val="20"/>
        </w:rPr>
        <w:t xml:space="preserve"> sudarytoje savanoriško sveikatos draudimo paslaugų sutartyje nurodytas atsitikimas, kuriam įvykus Draudikas privalo mokėti draudimo išmoką.</w:t>
      </w:r>
    </w:p>
    <w:p w14:paraId="7474E811" w14:textId="77777777" w:rsidR="004158D5" w:rsidRPr="00D77F14" w:rsidRDefault="005E6235" w:rsidP="004158D5">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b/>
          <w:sz w:val="20"/>
          <w:szCs w:val="20"/>
        </w:rPr>
        <w:t>Nedraudžiamasis įvykis</w:t>
      </w:r>
      <w:r w:rsidRPr="00D77F14">
        <w:rPr>
          <w:rFonts w:ascii="Montserrat" w:eastAsia="Calibri" w:hAnsi="Montserrat" w:cs="Arial"/>
          <w:sz w:val="20"/>
          <w:szCs w:val="20"/>
        </w:rPr>
        <w:t xml:space="preserve"> </w:t>
      </w:r>
      <w:r w:rsidR="002B6360" w:rsidRPr="00D77F14">
        <w:rPr>
          <w:rFonts w:ascii="Montserrat" w:eastAsia="Calibri" w:hAnsi="Montserrat" w:cs="Arial"/>
          <w:sz w:val="20"/>
          <w:szCs w:val="20"/>
        </w:rPr>
        <w:t>–</w:t>
      </w:r>
      <w:r w:rsidRPr="00D77F14">
        <w:rPr>
          <w:rFonts w:ascii="Montserrat" w:eastAsia="Calibri" w:hAnsi="Montserrat" w:cs="Arial"/>
          <w:sz w:val="20"/>
          <w:szCs w:val="20"/>
        </w:rPr>
        <w:t xml:space="preserve"> su </w:t>
      </w:r>
      <w:r w:rsidR="00526FCC" w:rsidRPr="00D77F14">
        <w:rPr>
          <w:rFonts w:ascii="Montserrat" w:eastAsia="Calibri" w:hAnsi="Montserrat" w:cs="Arial"/>
          <w:sz w:val="20"/>
          <w:szCs w:val="20"/>
        </w:rPr>
        <w:t>Užsakovu</w:t>
      </w:r>
      <w:r w:rsidRPr="00D77F14">
        <w:rPr>
          <w:rFonts w:ascii="Montserrat" w:eastAsia="Calibri" w:hAnsi="Montserrat" w:cs="Arial"/>
          <w:sz w:val="20"/>
          <w:szCs w:val="20"/>
        </w:rPr>
        <w:t xml:space="preserve"> sudarytoje savanoriško sveikatos draudimo paslaugų sutartyje nurodytas atsitikimas, kuriam įvykus Draudikas neprivalo mokėti draudimo išmokos.</w:t>
      </w:r>
    </w:p>
    <w:p w14:paraId="062D59DA" w14:textId="7B6B1FE1" w:rsidR="004158D5" w:rsidRPr="00D77F14" w:rsidRDefault="004158D5" w:rsidP="005B537F">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hAnsi="Montserrat" w:cs="Arial"/>
          <w:b/>
          <w:sz w:val="20"/>
          <w:szCs w:val="20"/>
        </w:rPr>
        <w:t>Sveikatos priežiūros įstaiga</w:t>
      </w:r>
      <w:r w:rsidRPr="00D77F14">
        <w:rPr>
          <w:rFonts w:ascii="Montserrat" w:hAnsi="Montserrat" w:cs="Arial"/>
          <w:sz w:val="20"/>
          <w:szCs w:val="20"/>
        </w:rPr>
        <w:t xml:space="preserve"> – juridinis asmuo, organizacija ar jų filialas Lietuvos Respublikos sveikatos priežiūros įstaigų įstatymo ir Lietuvos Respublikos visuomenės sveikatos priežiūros įstatymo nustatyta tvarka turintis teisę teikti sveikatos priežiūros paslaugas.</w:t>
      </w:r>
    </w:p>
    <w:p w14:paraId="6C3D64C7" w14:textId="792E78AF" w:rsidR="005E6235" w:rsidRPr="00D77F14" w:rsidRDefault="005E6235" w:rsidP="006B231E">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b/>
          <w:sz w:val="20"/>
          <w:szCs w:val="20"/>
        </w:rPr>
        <w:t>Draudiko pripažįstama sveikatos priežiūros įstaiga ir</w:t>
      </w:r>
      <w:r w:rsidR="00526FCC" w:rsidRPr="00D77F14">
        <w:rPr>
          <w:rFonts w:ascii="Montserrat" w:eastAsia="Calibri" w:hAnsi="Montserrat" w:cs="Arial"/>
          <w:b/>
          <w:sz w:val="20"/>
          <w:szCs w:val="20"/>
        </w:rPr>
        <w:t xml:space="preserve"> (</w:t>
      </w:r>
      <w:r w:rsidRPr="00D77F14">
        <w:rPr>
          <w:rFonts w:ascii="Montserrat" w:eastAsia="Calibri" w:hAnsi="Montserrat" w:cs="Arial"/>
          <w:b/>
          <w:sz w:val="20"/>
          <w:szCs w:val="20"/>
        </w:rPr>
        <w:t>ar</w:t>
      </w:r>
      <w:r w:rsidR="00526FCC" w:rsidRPr="00D77F14">
        <w:rPr>
          <w:rFonts w:ascii="Montserrat" w:eastAsia="Calibri" w:hAnsi="Montserrat" w:cs="Arial"/>
          <w:b/>
          <w:sz w:val="20"/>
          <w:szCs w:val="20"/>
        </w:rPr>
        <w:t>)</w:t>
      </w:r>
      <w:r w:rsidRPr="00D77F14">
        <w:rPr>
          <w:rFonts w:ascii="Montserrat" w:eastAsia="Calibri" w:hAnsi="Montserrat" w:cs="Arial"/>
          <w:b/>
          <w:sz w:val="20"/>
          <w:szCs w:val="20"/>
        </w:rPr>
        <w:t xml:space="preserve"> vaistinė</w:t>
      </w:r>
      <w:r w:rsidR="005B263D" w:rsidRPr="00D77F14">
        <w:rPr>
          <w:rFonts w:ascii="Montserrat" w:eastAsia="Calibri" w:hAnsi="Montserrat" w:cs="Arial"/>
          <w:b/>
          <w:sz w:val="20"/>
          <w:szCs w:val="20"/>
        </w:rPr>
        <w:t>, optika</w:t>
      </w:r>
      <w:r w:rsidRPr="00D77F14">
        <w:rPr>
          <w:rFonts w:ascii="Montserrat" w:eastAsia="Calibri" w:hAnsi="Montserrat" w:cs="Arial"/>
          <w:sz w:val="20"/>
          <w:szCs w:val="20"/>
        </w:rPr>
        <w:t xml:space="preserve"> – įstaiga, turinti Lietuvos Respublikos teisės aktų nustatyta tvarka išduotą galiojančią licenciją teikti sveikatos priežiūros</w:t>
      </w:r>
      <w:r w:rsidR="0055492D" w:rsidRPr="00D77F14">
        <w:rPr>
          <w:rFonts w:ascii="Montserrat" w:eastAsia="Calibri" w:hAnsi="Montserrat" w:cs="Arial"/>
          <w:sz w:val="20"/>
          <w:szCs w:val="20"/>
        </w:rPr>
        <w:t xml:space="preserve">, </w:t>
      </w:r>
      <w:r w:rsidRPr="00D77F14">
        <w:rPr>
          <w:rFonts w:ascii="Montserrat" w:eastAsia="Calibri" w:hAnsi="Montserrat" w:cs="Arial"/>
          <w:sz w:val="20"/>
          <w:szCs w:val="20"/>
        </w:rPr>
        <w:t xml:space="preserve">reabilitacijos paslaugas ar užsiimti farmacine veikla, su kuria Draudikas yra </w:t>
      </w:r>
      <w:r w:rsidRPr="00D77F14">
        <w:rPr>
          <w:rFonts w:ascii="Montserrat" w:eastAsia="Calibri" w:hAnsi="Montserrat" w:cs="Arial"/>
          <w:sz w:val="20"/>
          <w:szCs w:val="20"/>
        </w:rPr>
        <w:lastRenderedPageBreak/>
        <w:t>sudaręs bendradarbiavimo</w:t>
      </w:r>
      <w:r w:rsidR="00B422BD" w:rsidRPr="00D77F14">
        <w:rPr>
          <w:rFonts w:ascii="Montserrat" w:eastAsia="Calibri" w:hAnsi="Montserrat" w:cs="Arial"/>
          <w:sz w:val="20"/>
          <w:szCs w:val="20"/>
        </w:rPr>
        <w:t>(paslaugų)</w:t>
      </w:r>
      <w:r w:rsidRPr="00D77F14">
        <w:rPr>
          <w:rFonts w:ascii="Montserrat" w:eastAsia="Calibri" w:hAnsi="Montserrat" w:cs="Arial"/>
          <w:sz w:val="20"/>
          <w:szCs w:val="20"/>
        </w:rPr>
        <w:t xml:space="preserve"> sutartį</w:t>
      </w:r>
      <w:r w:rsidR="0055492D" w:rsidRPr="00D77F14">
        <w:rPr>
          <w:rFonts w:ascii="Montserrat" w:eastAsia="Calibri" w:hAnsi="Montserrat" w:cs="Arial"/>
          <w:sz w:val="20"/>
          <w:szCs w:val="20"/>
        </w:rPr>
        <w:t xml:space="preserve"> sveikatos priežiūros paslaugų teikimui Apdraustiesiems.</w:t>
      </w:r>
    </w:p>
    <w:p w14:paraId="00396414" w14:textId="646BCE46" w:rsidR="00877D20" w:rsidRPr="00D77F14" w:rsidRDefault="00877D20" w:rsidP="008C4FA5">
      <w:pPr>
        <w:pStyle w:val="ListParagraph"/>
        <w:numPr>
          <w:ilvl w:val="1"/>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b/>
          <w:bCs/>
          <w:sz w:val="20"/>
          <w:szCs w:val="20"/>
        </w:rPr>
        <w:t>Ambulatori</w:t>
      </w:r>
      <w:r w:rsidR="009172C7" w:rsidRPr="00D77F14">
        <w:rPr>
          <w:rFonts w:ascii="Montserrat" w:eastAsia="Calibri" w:hAnsi="Montserrat" w:cs="Arial"/>
          <w:b/>
          <w:bCs/>
          <w:sz w:val="20"/>
          <w:szCs w:val="20"/>
        </w:rPr>
        <w:t>nis gydymas ir diagnostika</w:t>
      </w:r>
      <w:r w:rsidRPr="00D77F14">
        <w:rPr>
          <w:rFonts w:ascii="Montserrat" w:eastAsia="Calibri" w:hAnsi="Montserrat" w:cs="Arial"/>
          <w:sz w:val="20"/>
          <w:szCs w:val="20"/>
        </w:rPr>
        <w:t xml:space="preserve"> – tai specializuota kvalifikuota sveikatos priežiūra, teikiama ambulatorinėje sveikatos priežiūros įstaigoje.</w:t>
      </w:r>
    </w:p>
    <w:p w14:paraId="70C09DE8" w14:textId="78293EF3" w:rsidR="009172C7" w:rsidRPr="00D77F14" w:rsidRDefault="009172C7" w:rsidP="008C4FA5">
      <w:pPr>
        <w:pStyle w:val="ListParagraph"/>
        <w:numPr>
          <w:ilvl w:val="1"/>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b/>
          <w:bCs/>
          <w:sz w:val="20"/>
          <w:szCs w:val="20"/>
        </w:rPr>
        <w:t xml:space="preserve">Gydymas </w:t>
      </w:r>
      <w:r w:rsidRPr="00D77F14">
        <w:rPr>
          <w:rFonts w:ascii="Montserrat" w:eastAsia="Calibri" w:hAnsi="Montserrat" w:cs="Arial"/>
          <w:sz w:val="20"/>
          <w:szCs w:val="20"/>
        </w:rPr>
        <w:t xml:space="preserve">– </w:t>
      </w:r>
      <w:proofErr w:type="spellStart"/>
      <w:r w:rsidRPr="00D77F14">
        <w:rPr>
          <w:rFonts w:ascii="Montserrat" w:eastAsia="Calibri" w:hAnsi="Montserrat" w:cs="Arial"/>
          <w:sz w:val="20"/>
          <w:szCs w:val="20"/>
        </w:rPr>
        <w:t>manipuliacinis</w:t>
      </w:r>
      <w:proofErr w:type="spellEnd"/>
      <w:r w:rsidRPr="00D77F14">
        <w:rPr>
          <w:rFonts w:ascii="Montserrat" w:eastAsia="Calibri" w:hAnsi="Montserrat" w:cs="Arial"/>
          <w:sz w:val="20"/>
          <w:szCs w:val="20"/>
        </w:rPr>
        <w:t xml:space="preserve"> ir chirurginis gydymas, įskaitant gydymą lazeriu, injekcij</w:t>
      </w:r>
      <w:r w:rsidR="002B6360" w:rsidRPr="00D77F14">
        <w:rPr>
          <w:rFonts w:ascii="Montserrat" w:eastAsia="Calibri" w:hAnsi="Montserrat" w:cs="Arial"/>
          <w:sz w:val="20"/>
          <w:szCs w:val="20"/>
        </w:rPr>
        <w:t>a</w:t>
      </w:r>
      <w:r w:rsidRPr="00D77F14">
        <w:rPr>
          <w:rFonts w:ascii="Montserrat" w:eastAsia="Calibri" w:hAnsi="Montserrat" w:cs="Arial"/>
          <w:sz w:val="20"/>
          <w:szCs w:val="20"/>
        </w:rPr>
        <w:t>s, infuzij</w:t>
      </w:r>
      <w:r w:rsidR="002B6360" w:rsidRPr="00D77F14">
        <w:rPr>
          <w:rFonts w:ascii="Montserrat" w:eastAsia="Calibri" w:hAnsi="Montserrat" w:cs="Arial"/>
          <w:sz w:val="20"/>
          <w:szCs w:val="20"/>
        </w:rPr>
        <w:t>a</w:t>
      </w:r>
      <w:r w:rsidRPr="00D77F14">
        <w:rPr>
          <w:rFonts w:ascii="Montserrat" w:eastAsia="Calibri" w:hAnsi="Montserrat" w:cs="Arial"/>
          <w:sz w:val="20"/>
          <w:szCs w:val="20"/>
        </w:rPr>
        <w:t>s.</w:t>
      </w:r>
    </w:p>
    <w:p w14:paraId="0C953600" w14:textId="3D02A630" w:rsidR="00B422BD" w:rsidRPr="00D77F14" w:rsidRDefault="009172C7" w:rsidP="006B231E">
      <w:pPr>
        <w:pStyle w:val="ListParagraph"/>
        <w:numPr>
          <w:ilvl w:val="1"/>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b/>
          <w:bCs/>
          <w:sz w:val="20"/>
          <w:szCs w:val="20"/>
        </w:rPr>
        <w:t>Diagnostika</w:t>
      </w:r>
      <w:r w:rsidRPr="00D77F14">
        <w:rPr>
          <w:rFonts w:ascii="Montserrat" w:eastAsia="Calibri" w:hAnsi="Montserrat" w:cs="Arial"/>
          <w:sz w:val="20"/>
          <w:szCs w:val="20"/>
        </w:rPr>
        <w:t xml:space="preserve"> </w:t>
      </w:r>
      <w:r w:rsidR="002B6360" w:rsidRPr="00D77F14">
        <w:rPr>
          <w:rFonts w:ascii="Montserrat" w:eastAsia="Calibri" w:hAnsi="Montserrat" w:cs="Arial"/>
          <w:sz w:val="20"/>
          <w:szCs w:val="20"/>
        </w:rPr>
        <w:t>–</w:t>
      </w:r>
      <w:r w:rsidRPr="00D77F14">
        <w:rPr>
          <w:rFonts w:ascii="Montserrat" w:eastAsia="Calibri" w:hAnsi="Montserrat" w:cs="Arial"/>
          <w:sz w:val="20"/>
          <w:szCs w:val="20"/>
        </w:rPr>
        <w:t xml:space="preserve"> </w:t>
      </w:r>
      <w:r w:rsidRPr="00D77F14">
        <w:rPr>
          <w:rFonts w:ascii="Montserrat" w:hAnsi="Montserrat" w:cs="Arial"/>
          <w:sz w:val="20"/>
          <w:szCs w:val="20"/>
        </w:rPr>
        <w:t>gydytojo konsultacijos, mediciniškai pagrįsti tyrimai ir procedūros ligos nustatymui.</w:t>
      </w:r>
    </w:p>
    <w:p w14:paraId="063EB9F0" w14:textId="19ED0996" w:rsidR="00877D20" w:rsidRPr="00D77F14" w:rsidRDefault="00877D20" w:rsidP="00A2318A">
      <w:pPr>
        <w:pStyle w:val="ListParagraph"/>
        <w:numPr>
          <w:ilvl w:val="1"/>
          <w:numId w:val="1"/>
        </w:numPr>
        <w:spacing w:after="0" w:line="240" w:lineRule="auto"/>
        <w:ind w:left="0" w:firstLine="567"/>
        <w:jc w:val="both"/>
        <w:rPr>
          <w:rFonts w:ascii="Montserrat" w:hAnsi="Montserrat" w:cs="Arial"/>
          <w:bCs/>
          <w:sz w:val="20"/>
          <w:szCs w:val="20"/>
        </w:rPr>
      </w:pPr>
      <w:r w:rsidRPr="00D77F14">
        <w:rPr>
          <w:rFonts w:ascii="Montserrat" w:eastAsia="Calibri" w:hAnsi="Montserrat" w:cs="Arial"/>
          <w:b/>
          <w:sz w:val="20"/>
          <w:szCs w:val="20"/>
        </w:rPr>
        <w:t>Dienos chirurgija</w:t>
      </w:r>
      <w:r w:rsidRPr="00D77F14">
        <w:rPr>
          <w:rFonts w:ascii="Montserrat" w:eastAsia="Calibri" w:hAnsi="Montserrat" w:cs="Arial"/>
          <w:sz w:val="20"/>
          <w:szCs w:val="20"/>
        </w:rPr>
        <w:t xml:space="preserve"> – </w:t>
      </w:r>
      <w:r w:rsidR="00B422BD" w:rsidRPr="00D77F14">
        <w:rPr>
          <w:rFonts w:ascii="Montserrat" w:hAnsi="Montserrat" w:cs="Arial"/>
          <w:bCs/>
          <w:sz w:val="20"/>
          <w:szCs w:val="20"/>
        </w:rPr>
        <w:t>paslauga, kuri yra apibrėžta draudžiamojo įvykio dieną galiojančiame Lietuvos Respublikos Sveikatos apsaugos ministro įsakyme ir patenka į šiame įsakyme nurodytų Dienos chirurgijos paslaugų sąrašą.</w:t>
      </w:r>
    </w:p>
    <w:p w14:paraId="2E0FFB69" w14:textId="2DB397D0" w:rsidR="00D20E41" w:rsidRPr="00D77F14" w:rsidRDefault="00D20E41" w:rsidP="008C4FA5">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hAnsi="Montserrat" w:cs="Arial"/>
          <w:b/>
          <w:sz w:val="20"/>
          <w:szCs w:val="20"/>
        </w:rPr>
        <w:t xml:space="preserve">Stacionarinis gydymas valstybinėje ligoninėje </w:t>
      </w:r>
      <w:r w:rsidRPr="00D77F14">
        <w:rPr>
          <w:rFonts w:ascii="Montserrat" w:hAnsi="Montserrat" w:cs="Arial"/>
          <w:sz w:val="20"/>
          <w:szCs w:val="20"/>
        </w:rPr>
        <w:t>– tai Apdraustajam suteikiama terapinė ir</w:t>
      </w:r>
      <w:r w:rsidR="00526FCC" w:rsidRPr="00D77F14">
        <w:rPr>
          <w:rFonts w:ascii="Montserrat" w:hAnsi="Montserrat" w:cs="Arial"/>
          <w:sz w:val="20"/>
          <w:szCs w:val="20"/>
        </w:rPr>
        <w:t xml:space="preserve"> (</w:t>
      </w:r>
      <w:r w:rsidRPr="00D77F14">
        <w:rPr>
          <w:rFonts w:ascii="Montserrat" w:hAnsi="Montserrat" w:cs="Arial"/>
          <w:sz w:val="20"/>
          <w:szCs w:val="20"/>
        </w:rPr>
        <w:t>ar</w:t>
      </w:r>
      <w:r w:rsidR="00526FCC" w:rsidRPr="00D77F14">
        <w:rPr>
          <w:rFonts w:ascii="Montserrat" w:hAnsi="Montserrat" w:cs="Arial"/>
          <w:sz w:val="20"/>
          <w:szCs w:val="20"/>
        </w:rPr>
        <w:t>)</w:t>
      </w:r>
      <w:r w:rsidRPr="00D77F14">
        <w:rPr>
          <w:rFonts w:ascii="Montserrat" w:hAnsi="Montserrat" w:cs="Arial"/>
          <w:sz w:val="20"/>
          <w:szCs w:val="20"/>
        </w:rPr>
        <w:t xml:space="preserve"> chirurginė sveikatos priežiūra, teikiama </w:t>
      </w:r>
      <w:r w:rsidR="00B422BD" w:rsidRPr="00D77F14">
        <w:rPr>
          <w:rFonts w:ascii="Montserrat" w:hAnsi="Montserrat" w:cs="Arial"/>
          <w:sz w:val="20"/>
          <w:szCs w:val="20"/>
        </w:rPr>
        <w:t xml:space="preserve">valstybinėje </w:t>
      </w:r>
      <w:r w:rsidRPr="00D77F14">
        <w:rPr>
          <w:rFonts w:ascii="Montserrat" w:hAnsi="Montserrat" w:cs="Arial"/>
          <w:sz w:val="20"/>
          <w:szCs w:val="20"/>
        </w:rPr>
        <w:t>stacionarinėje sveikatos priežiūros įstaigoje</w:t>
      </w:r>
      <w:r w:rsidR="006F15EE" w:rsidRPr="00D77F14">
        <w:rPr>
          <w:rFonts w:ascii="Montserrat" w:hAnsi="Montserrat" w:cs="Arial"/>
          <w:sz w:val="20"/>
          <w:szCs w:val="20"/>
        </w:rPr>
        <w:t>.</w:t>
      </w:r>
      <w:r w:rsidR="00A66588" w:rsidRPr="00D77F14">
        <w:rPr>
          <w:rFonts w:ascii="Montserrat" w:eastAsia="Times New Roman" w:hAnsi="Montserrat" w:cs="Arial"/>
          <w:color w:val="333333"/>
          <w:sz w:val="20"/>
          <w:szCs w:val="20"/>
          <w:lang w:eastAsia="lt-LT"/>
        </w:rPr>
        <w:t xml:space="preserve"> </w:t>
      </w:r>
    </w:p>
    <w:p w14:paraId="73F536BE" w14:textId="474C3911" w:rsidR="00554B97" w:rsidRPr="00D77F14" w:rsidRDefault="00554B97" w:rsidP="006B231E">
      <w:pPr>
        <w:numPr>
          <w:ilvl w:val="1"/>
          <w:numId w:val="1"/>
        </w:numPr>
        <w:tabs>
          <w:tab w:val="left" w:pos="1134"/>
        </w:tabs>
        <w:spacing w:after="0" w:line="240" w:lineRule="auto"/>
        <w:ind w:left="0" w:firstLine="567"/>
        <w:jc w:val="both"/>
        <w:rPr>
          <w:rFonts w:ascii="Montserrat" w:hAnsi="Montserrat" w:cs="Arial"/>
          <w:sz w:val="20"/>
          <w:szCs w:val="20"/>
        </w:rPr>
      </w:pPr>
      <w:r w:rsidRPr="00D77F14">
        <w:rPr>
          <w:rFonts w:ascii="Montserrat" w:hAnsi="Montserrat" w:cs="Arial"/>
          <w:b/>
          <w:sz w:val="20"/>
          <w:szCs w:val="20"/>
        </w:rPr>
        <w:t xml:space="preserve">Visos medicininės paslaugos </w:t>
      </w:r>
      <w:r w:rsidR="002B6360" w:rsidRPr="00D77F14">
        <w:rPr>
          <w:rFonts w:ascii="Montserrat" w:hAnsi="Montserrat" w:cs="Arial"/>
          <w:bCs/>
          <w:sz w:val="20"/>
          <w:szCs w:val="20"/>
        </w:rPr>
        <w:t>–</w:t>
      </w:r>
      <w:r w:rsidRPr="00D77F14">
        <w:rPr>
          <w:rFonts w:ascii="Montserrat" w:hAnsi="Montserrat" w:cs="Arial"/>
          <w:b/>
          <w:sz w:val="20"/>
          <w:szCs w:val="20"/>
        </w:rPr>
        <w:t xml:space="preserve"> </w:t>
      </w:r>
      <w:r w:rsidR="002B6360" w:rsidRPr="00D77F14">
        <w:rPr>
          <w:rFonts w:ascii="Montserrat" w:hAnsi="Montserrat" w:cs="Arial"/>
          <w:sz w:val="20"/>
          <w:szCs w:val="20"/>
        </w:rPr>
        <w:t>A</w:t>
      </w:r>
      <w:r w:rsidRPr="00D77F14">
        <w:rPr>
          <w:rFonts w:ascii="Montserrat" w:hAnsi="Montserrat" w:cs="Arial"/>
          <w:sz w:val="20"/>
          <w:szCs w:val="20"/>
        </w:rPr>
        <w:t>pdraustasis gali laisvai pasirinkti, kokioms paslaugoms nori išnaudoti šį limitą. Kompensuojamos sveikatos draudimo taisyklėse ir draudimo sutartyje pateiktos sveikatos priežiūros paslaugos, kurios buvo suteiktos sveikatos priežiūros įstaigose, vaistinėse, optikos salonuose, ortopedijos technikos priemonių parduotuvėse, odontologijos klinikose, sanatorijose. Taip pat kompensuojamos prekės, įsigytos specializuotose vaistinių interneto parduotuvėse, specializuotose optikos prekių interneto parduotuvėse bei ortopedinių technikos priemonių parduotuvėse. Priemonėms ir paslaugoms įsigyti nebūtinas gydytojo siuntimas ar receptas.</w:t>
      </w:r>
    </w:p>
    <w:p w14:paraId="1F553B72" w14:textId="78D00705" w:rsidR="006F15EE" w:rsidRPr="00D77F14" w:rsidRDefault="00554B97" w:rsidP="006B231E">
      <w:pPr>
        <w:numPr>
          <w:ilvl w:val="1"/>
          <w:numId w:val="1"/>
        </w:numPr>
        <w:tabs>
          <w:tab w:val="left" w:pos="1134"/>
        </w:tabs>
        <w:spacing w:after="0" w:line="240" w:lineRule="auto"/>
        <w:ind w:left="0" w:firstLine="567"/>
        <w:jc w:val="both"/>
        <w:rPr>
          <w:rFonts w:ascii="Montserrat" w:hAnsi="Montserrat" w:cs="Arial"/>
          <w:sz w:val="20"/>
          <w:szCs w:val="20"/>
        </w:rPr>
      </w:pPr>
      <w:r w:rsidRPr="00D77F14">
        <w:rPr>
          <w:rFonts w:ascii="Montserrat" w:hAnsi="Montserrat" w:cs="Arial"/>
          <w:b/>
          <w:sz w:val="20"/>
          <w:szCs w:val="20"/>
        </w:rPr>
        <w:t xml:space="preserve">Netradicinė medicina </w:t>
      </w:r>
      <w:r w:rsidRPr="00D77F14">
        <w:rPr>
          <w:rFonts w:ascii="Montserrat" w:hAnsi="Montserrat" w:cs="Arial"/>
          <w:sz w:val="20"/>
          <w:szCs w:val="20"/>
        </w:rPr>
        <w:t xml:space="preserve">– tai ligų diagnostika ir gydymas netradiciniais būdais, įskaitant, bet neapsiribojant akupunktūra, </w:t>
      </w:r>
      <w:proofErr w:type="spellStart"/>
      <w:r w:rsidRPr="00D77F14">
        <w:rPr>
          <w:rFonts w:ascii="Montserrat" w:hAnsi="Montserrat" w:cs="Arial"/>
          <w:sz w:val="20"/>
          <w:szCs w:val="20"/>
        </w:rPr>
        <w:t>elektrokupunktūrine</w:t>
      </w:r>
      <w:proofErr w:type="spellEnd"/>
      <w:r w:rsidRPr="00D77F14">
        <w:rPr>
          <w:rFonts w:ascii="Montserrat" w:hAnsi="Montserrat" w:cs="Arial"/>
          <w:sz w:val="20"/>
          <w:szCs w:val="20"/>
        </w:rPr>
        <w:t xml:space="preserve">, </w:t>
      </w:r>
      <w:proofErr w:type="spellStart"/>
      <w:r w:rsidRPr="00D77F14">
        <w:rPr>
          <w:rFonts w:ascii="Montserrat" w:hAnsi="Montserrat" w:cs="Arial"/>
          <w:sz w:val="20"/>
          <w:szCs w:val="20"/>
        </w:rPr>
        <w:t>biorezonansine</w:t>
      </w:r>
      <w:proofErr w:type="spellEnd"/>
      <w:r w:rsidRPr="00D77F14">
        <w:rPr>
          <w:rFonts w:ascii="Montserrat" w:hAnsi="Montserrat" w:cs="Arial"/>
          <w:sz w:val="20"/>
          <w:szCs w:val="20"/>
        </w:rPr>
        <w:t xml:space="preserve"> kompiuterine diagnostika, maisto </w:t>
      </w:r>
      <w:proofErr w:type="spellStart"/>
      <w:r w:rsidRPr="00D77F14">
        <w:rPr>
          <w:rFonts w:ascii="Montserrat" w:hAnsi="Montserrat" w:cs="Arial"/>
          <w:sz w:val="20"/>
          <w:szCs w:val="20"/>
        </w:rPr>
        <w:t>netoleravimo</w:t>
      </w:r>
      <w:proofErr w:type="spellEnd"/>
      <w:r w:rsidRPr="00D77F14">
        <w:rPr>
          <w:rFonts w:ascii="Montserrat" w:hAnsi="Montserrat" w:cs="Arial"/>
          <w:sz w:val="20"/>
          <w:szCs w:val="20"/>
        </w:rPr>
        <w:t xml:space="preserve"> testu, </w:t>
      </w:r>
      <w:proofErr w:type="spellStart"/>
      <w:r w:rsidRPr="00D77F14">
        <w:rPr>
          <w:rFonts w:ascii="Montserrat" w:hAnsi="Montserrat" w:cs="Arial"/>
          <w:sz w:val="20"/>
          <w:szCs w:val="20"/>
        </w:rPr>
        <w:t>hidrokolonterapija</w:t>
      </w:r>
      <w:proofErr w:type="spellEnd"/>
      <w:r w:rsidRPr="00D77F14">
        <w:rPr>
          <w:rFonts w:ascii="Montserrat" w:hAnsi="Montserrat" w:cs="Arial"/>
          <w:sz w:val="20"/>
          <w:szCs w:val="20"/>
        </w:rPr>
        <w:t xml:space="preserve">, </w:t>
      </w:r>
      <w:proofErr w:type="spellStart"/>
      <w:r w:rsidRPr="00D77F14">
        <w:rPr>
          <w:rFonts w:ascii="Montserrat" w:hAnsi="Montserrat" w:cs="Arial"/>
          <w:sz w:val="20"/>
          <w:szCs w:val="20"/>
        </w:rPr>
        <w:t>fitoterapija</w:t>
      </w:r>
      <w:proofErr w:type="spellEnd"/>
      <w:r w:rsidRPr="00D77F14">
        <w:rPr>
          <w:rFonts w:ascii="Montserrat" w:hAnsi="Montserrat" w:cs="Arial"/>
          <w:sz w:val="20"/>
          <w:szCs w:val="20"/>
        </w:rPr>
        <w:t xml:space="preserve">, gydymu dėlėmis, </w:t>
      </w:r>
      <w:proofErr w:type="spellStart"/>
      <w:r w:rsidRPr="00D77F14">
        <w:rPr>
          <w:rFonts w:ascii="Montserrat" w:hAnsi="Montserrat" w:cs="Arial"/>
          <w:sz w:val="20"/>
          <w:szCs w:val="20"/>
        </w:rPr>
        <w:t>litoterapija</w:t>
      </w:r>
      <w:proofErr w:type="spellEnd"/>
      <w:r w:rsidRPr="00D77F14">
        <w:rPr>
          <w:rFonts w:ascii="Montserrat" w:hAnsi="Montserrat" w:cs="Arial"/>
          <w:sz w:val="20"/>
          <w:szCs w:val="20"/>
        </w:rPr>
        <w:t xml:space="preserve">, aerofitoterapija, muzikos terapija, </w:t>
      </w:r>
      <w:proofErr w:type="spellStart"/>
      <w:r w:rsidRPr="00D77F14">
        <w:rPr>
          <w:rFonts w:ascii="Montserrat" w:hAnsi="Montserrat" w:cs="Arial"/>
          <w:sz w:val="20"/>
          <w:szCs w:val="20"/>
        </w:rPr>
        <w:t>chromoterapija</w:t>
      </w:r>
      <w:proofErr w:type="spellEnd"/>
      <w:r w:rsidRPr="00D77F14">
        <w:rPr>
          <w:rFonts w:ascii="Montserrat" w:hAnsi="Montserrat" w:cs="Arial"/>
          <w:sz w:val="20"/>
          <w:szCs w:val="20"/>
        </w:rPr>
        <w:t xml:space="preserve">, </w:t>
      </w:r>
      <w:proofErr w:type="spellStart"/>
      <w:r w:rsidRPr="00D77F14">
        <w:rPr>
          <w:rFonts w:ascii="Montserrat" w:hAnsi="Montserrat" w:cs="Arial"/>
          <w:sz w:val="20"/>
          <w:szCs w:val="20"/>
        </w:rPr>
        <w:t>endobiogenika</w:t>
      </w:r>
      <w:proofErr w:type="spellEnd"/>
      <w:r w:rsidRPr="00D77F14">
        <w:rPr>
          <w:rFonts w:ascii="Montserrat" w:hAnsi="Montserrat" w:cs="Arial"/>
          <w:sz w:val="20"/>
          <w:szCs w:val="20"/>
        </w:rPr>
        <w:t xml:space="preserve"> ir kt. </w:t>
      </w:r>
    </w:p>
    <w:p w14:paraId="382AD0E0" w14:textId="3D4FC64B" w:rsidR="00877D20" w:rsidRPr="00D77F14" w:rsidRDefault="00877D20" w:rsidP="008C4FA5">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b/>
          <w:sz w:val="20"/>
          <w:szCs w:val="20"/>
        </w:rPr>
        <w:t>Draudimo įmoka</w:t>
      </w:r>
      <w:r w:rsidRPr="00D77F14">
        <w:rPr>
          <w:rFonts w:ascii="Montserrat" w:eastAsia="Calibri" w:hAnsi="Montserrat" w:cs="Arial"/>
          <w:sz w:val="20"/>
          <w:szCs w:val="20"/>
        </w:rPr>
        <w:t xml:space="preserve"> – pinigų suma, kurią Draudėjas</w:t>
      </w:r>
      <w:r w:rsidR="0095722C" w:rsidRPr="00D77F14">
        <w:rPr>
          <w:rFonts w:ascii="Montserrat" w:eastAsia="Calibri" w:hAnsi="Montserrat" w:cs="Arial"/>
          <w:sz w:val="20"/>
          <w:szCs w:val="20"/>
        </w:rPr>
        <w:t xml:space="preserve"> su </w:t>
      </w:r>
      <w:r w:rsidR="00526FCC" w:rsidRPr="00D77F14">
        <w:rPr>
          <w:rFonts w:ascii="Montserrat" w:eastAsia="Calibri" w:hAnsi="Montserrat" w:cs="Arial"/>
          <w:sz w:val="20"/>
          <w:szCs w:val="20"/>
        </w:rPr>
        <w:t>Užsakovu</w:t>
      </w:r>
      <w:r w:rsidR="0095722C" w:rsidRPr="00D77F14">
        <w:rPr>
          <w:rFonts w:ascii="Montserrat" w:eastAsia="Calibri" w:hAnsi="Montserrat" w:cs="Arial"/>
          <w:sz w:val="20"/>
          <w:szCs w:val="20"/>
        </w:rPr>
        <w:t xml:space="preserve"> sudarytos savanoriško sveikatos draudimo paslaugų</w:t>
      </w:r>
      <w:r w:rsidRPr="00D77F14">
        <w:rPr>
          <w:rFonts w:ascii="Montserrat" w:eastAsia="Calibri" w:hAnsi="Montserrat" w:cs="Arial"/>
          <w:sz w:val="20"/>
          <w:szCs w:val="20"/>
        </w:rPr>
        <w:t xml:space="preserve"> sutarties sąlygomis privalo mokėti Draudikui už suteikiamą draudimo apsaugą</w:t>
      </w:r>
      <w:r w:rsidR="00554B97" w:rsidRPr="00D77F14">
        <w:rPr>
          <w:rFonts w:ascii="Montserrat" w:eastAsia="Calibri" w:hAnsi="Montserrat" w:cs="Arial"/>
          <w:sz w:val="20"/>
          <w:szCs w:val="20"/>
        </w:rPr>
        <w:t>.</w:t>
      </w:r>
    </w:p>
    <w:p w14:paraId="5D9C051A" w14:textId="3877017D" w:rsidR="00877D20" w:rsidRPr="00D77F14" w:rsidRDefault="00877D20" w:rsidP="008C4FA5">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b/>
          <w:sz w:val="20"/>
          <w:szCs w:val="20"/>
        </w:rPr>
        <w:t>Draudimo suma</w:t>
      </w:r>
      <w:r w:rsidRPr="00D77F14">
        <w:rPr>
          <w:rFonts w:ascii="Montserrat" w:eastAsia="Calibri" w:hAnsi="Montserrat" w:cs="Arial"/>
          <w:sz w:val="20"/>
          <w:szCs w:val="20"/>
        </w:rPr>
        <w:t xml:space="preserve"> – </w:t>
      </w:r>
      <w:bookmarkStart w:id="1" w:name="_Hlk51151316"/>
      <w:r w:rsidR="0095722C" w:rsidRPr="00D77F14">
        <w:rPr>
          <w:rFonts w:ascii="Montserrat" w:eastAsia="Calibri" w:hAnsi="Montserrat" w:cs="Arial"/>
          <w:sz w:val="20"/>
          <w:szCs w:val="20"/>
        </w:rPr>
        <w:t xml:space="preserve">su </w:t>
      </w:r>
      <w:r w:rsidR="00526FCC" w:rsidRPr="00D77F14">
        <w:rPr>
          <w:rFonts w:ascii="Montserrat" w:eastAsia="Calibri" w:hAnsi="Montserrat" w:cs="Arial"/>
          <w:sz w:val="20"/>
          <w:szCs w:val="20"/>
        </w:rPr>
        <w:t>Užsakovu</w:t>
      </w:r>
      <w:r w:rsidR="0095722C" w:rsidRPr="00D77F14">
        <w:rPr>
          <w:rFonts w:ascii="Montserrat" w:eastAsia="Calibri" w:hAnsi="Montserrat" w:cs="Arial"/>
          <w:sz w:val="20"/>
          <w:szCs w:val="20"/>
        </w:rPr>
        <w:t xml:space="preserve"> sudarytoje savanoriško sveikatos draudimo paslaugų</w:t>
      </w:r>
      <w:bookmarkEnd w:id="1"/>
      <w:r w:rsidR="0095722C" w:rsidRPr="00D77F14">
        <w:rPr>
          <w:rFonts w:ascii="Montserrat" w:eastAsia="Calibri" w:hAnsi="Montserrat" w:cs="Arial"/>
          <w:sz w:val="20"/>
          <w:szCs w:val="20"/>
        </w:rPr>
        <w:t xml:space="preserve"> </w:t>
      </w:r>
      <w:r w:rsidRPr="00D77F14">
        <w:rPr>
          <w:rFonts w:ascii="Montserrat" w:eastAsia="Calibri" w:hAnsi="Montserrat" w:cs="Arial"/>
          <w:sz w:val="20"/>
          <w:szCs w:val="20"/>
        </w:rPr>
        <w:t>sutartyje nurodyta pinigų suma, kurios negali viršyti maksimali draudimo išmoka, mokama Draudiko</w:t>
      </w:r>
      <w:r w:rsidR="00136278" w:rsidRPr="00D77F14">
        <w:rPr>
          <w:rFonts w:ascii="Montserrat" w:eastAsia="Calibri" w:hAnsi="Montserrat" w:cs="Arial"/>
          <w:sz w:val="20"/>
          <w:szCs w:val="20"/>
        </w:rPr>
        <w:t xml:space="preserve"> vienam Apdraustajam</w:t>
      </w:r>
      <w:r w:rsidRPr="00D77F14">
        <w:rPr>
          <w:rFonts w:ascii="Montserrat" w:eastAsia="Calibri" w:hAnsi="Montserrat" w:cs="Arial"/>
          <w:sz w:val="20"/>
          <w:szCs w:val="20"/>
        </w:rPr>
        <w:t>.</w:t>
      </w:r>
    </w:p>
    <w:p w14:paraId="2BCE3E9D" w14:textId="7C1E5FFA" w:rsidR="00554B97" w:rsidRPr="00D77F14" w:rsidRDefault="00554B97" w:rsidP="006B231E">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b/>
          <w:sz w:val="20"/>
          <w:szCs w:val="20"/>
        </w:rPr>
        <w:t>Draudimo išmoka</w:t>
      </w:r>
      <w:r w:rsidRPr="00D77F14">
        <w:rPr>
          <w:rFonts w:ascii="Montserrat" w:eastAsia="Calibri" w:hAnsi="Montserrat" w:cs="Arial"/>
          <w:sz w:val="20"/>
          <w:szCs w:val="20"/>
        </w:rPr>
        <w:t xml:space="preserve"> – pinigų suma, kurią Draudikas pagal su </w:t>
      </w:r>
      <w:r w:rsidR="00526FCC" w:rsidRPr="00D77F14">
        <w:rPr>
          <w:rFonts w:ascii="Montserrat" w:eastAsia="Calibri" w:hAnsi="Montserrat" w:cs="Arial"/>
          <w:sz w:val="20"/>
          <w:szCs w:val="20"/>
        </w:rPr>
        <w:t>Užsakovu</w:t>
      </w:r>
      <w:r w:rsidRPr="00D77F14">
        <w:rPr>
          <w:rFonts w:ascii="Montserrat" w:eastAsia="Calibri" w:hAnsi="Montserrat" w:cs="Arial"/>
          <w:sz w:val="20"/>
          <w:szCs w:val="20"/>
        </w:rPr>
        <w:t xml:space="preserve"> sudarytos savanoriško sveikatos draudimo paslaugų sutarties sąlygas privalo išmokėti tiesiogiai Apdraustajam ir</w:t>
      </w:r>
      <w:r w:rsidR="00526FCC" w:rsidRPr="00D77F14">
        <w:rPr>
          <w:rFonts w:ascii="Montserrat" w:eastAsia="Calibri" w:hAnsi="Montserrat" w:cs="Arial"/>
          <w:sz w:val="20"/>
          <w:szCs w:val="20"/>
        </w:rPr>
        <w:t xml:space="preserve"> (</w:t>
      </w:r>
      <w:r w:rsidRPr="00D77F14">
        <w:rPr>
          <w:rFonts w:ascii="Montserrat" w:eastAsia="Calibri" w:hAnsi="Montserrat" w:cs="Arial"/>
          <w:sz w:val="20"/>
          <w:szCs w:val="20"/>
        </w:rPr>
        <w:t>ar</w:t>
      </w:r>
      <w:r w:rsidR="00526FCC" w:rsidRPr="00D77F14">
        <w:rPr>
          <w:rFonts w:ascii="Montserrat" w:eastAsia="Calibri" w:hAnsi="Montserrat" w:cs="Arial"/>
          <w:sz w:val="20"/>
          <w:szCs w:val="20"/>
        </w:rPr>
        <w:t>)</w:t>
      </w:r>
      <w:r w:rsidRPr="00D77F14">
        <w:rPr>
          <w:rFonts w:ascii="Montserrat" w:eastAsia="Calibri" w:hAnsi="Montserrat" w:cs="Arial"/>
          <w:sz w:val="20"/>
          <w:szCs w:val="20"/>
        </w:rPr>
        <w:t xml:space="preserve"> Sveikatos priežiūros įstaigai už Apdraustajam dėl draudžiamojo įvykio suteiktas sveikatos priežiūros paslaugas.</w:t>
      </w:r>
    </w:p>
    <w:p w14:paraId="77EC352E" w14:textId="77777777" w:rsidR="005B537F" w:rsidRPr="00D77F14" w:rsidRDefault="00877D20" w:rsidP="005B537F">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b/>
          <w:sz w:val="20"/>
          <w:szCs w:val="20"/>
        </w:rPr>
        <w:t xml:space="preserve">Išskaita </w:t>
      </w:r>
      <w:r w:rsidRPr="00D77F14">
        <w:rPr>
          <w:rFonts w:ascii="Montserrat" w:eastAsia="Calibri" w:hAnsi="Montserrat" w:cs="Arial"/>
          <w:bCs/>
          <w:sz w:val="20"/>
          <w:szCs w:val="20"/>
        </w:rPr>
        <w:t xml:space="preserve">– </w:t>
      </w:r>
      <w:r w:rsidRPr="00D77F14">
        <w:rPr>
          <w:rFonts w:ascii="Montserrat" w:eastAsia="Calibri" w:hAnsi="Montserrat" w:cs="Arial"/>
          <w:sz w:val="20"/>
          <w:szCs w:val="20"/>
        </w:rPr>
        <w:t>draudimo išmokos dalis, įtvirtinta</w:t>
      </w:r>
      <w:r w:rsidR="0095722C" w:rsidRPr="00D77F14">
        <w:rPr>
          <w:rFonts w:ascii="Montserrat" w:eastAsia="Calibri" w:hAnsi="Montserrat" w:cs="Arial"/>
          <w:sz w:val="20"/>
          <w:szCs w:val="20"/>
        </w:rPr>
        <w:t xml:space="preserve"> su </w:t>
      </w:r>
      <w:r w:rsidR="00526FCC" w:rsidRPr="00D77F14">
        <w:rPr>
          <w:rFonts w:ascii="Montserrat" w:eastAsia="Calibri" w:hAnsi="Montserrat" w:cs="Arial"/>
          <w:sz w:val="20"/>
          <w:szCs w:val="20"/>
        </w:rPr>
        <w:t>Užsakovu</w:t>
      </w:r>
      <w:r w:rsidR="0095722C" w:rsidRPr="00D77F14">
        <w:rPr>
          <w:rFonts w:ascii="Montserrat" w:eastAsia="Calibri" w:hAnsi="Montserrat" w:cs="Arial"/>
          <w:sz w:val="20"/>
          <w:szCs w:val="20"/>
        </w:rPr>
        <w:t xml:space="preserve"> sudarytoje savanoriško sveikatos draudimo paslaugų</w:t>
      </w:r>
      <w:r w:rsidRPr="00D77F14">
        <w:rPr>
          <w:rFonts w:ascii="Montserrat" w:eastAsia="Calibri" w:hAnsi="Montserrat" w:cs="Arial"/>
          <w:sz w:val="20"/>
          <w:szCs w:val="20"/>
        </w:rPr>
        <w:t xml:space="preserve"> sutartyje, kuria draudžiamojo įvykio atveju mažinama mokėtina draudimo išmoka (šiuo dydžiu Apdraustasis pats dalyvauja patirtų nuostolių</w:t>
      </w:r>
      <w:r w:rsidR="00175ABE" w:rsidRPr="00D77F14">
        <w:rPr>
          <w:rFonts w:ascii="Montserrat" w:eastAsia="Calibri" w:hAnsi="Montserrat" w:cs="Arial"/>
          <w:sz w:val="20"/>
          <w:szCs w:val="20"/>
        </w:rPr>
        <w:t xml:space="preserve"> </w:t>
      </w:r>
      <w:r w:rsidRPr="00D77F14">
        <w:rPr>
          <w:rFonts w:ascii="Montserrat" w:eastAsia="Calibri" w:hAnsi="Montserrat" w:cs="Arial"/>
          <w:sz w:val="20"/>
          <w:szCs w:val="20"/>
        </w:rPr>
        <w:t>/</w:t>
      </w:r>
      <w:r w:rsidR="00175ABE" w:rsidRPr="00D77F14">
        <w:rPr>
          <w:rFonts w:ascii="Montserrat" w:eastAsia="Calibri" w:hAnsi="Montserrat" w:cs="Arial"/>
          <w:sz w:val="20"/>
          <w:szCs w:val="20"/>
        </w:rPr>
        <w:t xml:space="preserve"> </w:t>
      </w:r>
      <w:r w:rsidRPr="00D77F14">
        <w:rPr>
          <w:rFonts w:ascii="Montserrat" w:eastAsia="Calibri" w:hAnsi="Montserrat" w:cs="Arial"/>
          <w:sz w:val="20"/>
          <w:szCs w:val="20"/>
        </w:rPr>
        <w:t>išlaidų atlyginime).</w:t>
      </w:r>
    </w:p>
    <w:p w14:paraId="5EB4C41C" w14:textId="77777777" w:rsidR="005B537F" w:rsidRPr="00D77F14" w:rsidRDefault="005B537F" w:rsidP="005B537F">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hAnsi="Montserrat" w:cs="Arial"/>
          <w:b/>
          <w:bCs/>
          <w:sz w:val="20"/>
          <w:szCs w:val="20"/>
        </w:rPr>
        <w:t>Draudimo sutartis</w:t>
      </w:r>
      <w:r w:rsidRPr="00D77F14">
        <w:rPr>
          <w:rFonts w:ascii="Montserrat" w:hAnsi="Montserrat" w:cs="Arial"/>
          <w:sz w:val="20"/>
          <w:szCs w:val="20"/>
        </w:rPr>
        <w:t xml:space="preserve"> – sutartis, kuria viena šalis (Draudikas) įsipareigoja už sutartyje nustatytą draudimo įmoką (premiją) sumokėti kitai šaliai (Draudėjui) arba trečiajam asmeniui, kurio naudai sudaryta sutartis, draudimo sutartyje nustatytą draudimo išmoką, apskaičiuotą draudimo sutartyje nustatyta tvarka, jeigu įvyksta draudimo sutartyje nustatytas draudžiamasis įvykis.</w:t>
      </w:r>
    </w:p>
    <w:p w14:paraId="7FE96EBE" w14:textId="088B0BAC" w:rsidR="005B537F" w:rsidRPr="00D77F14" w:rsidRDefault="005B537F" w:rsidP="005B537F">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hAnsi="Montserrat" w:cs="Arial"/>
          <w:b/>
          <w:bCs/>
          <w:color w:val="000000" w:themeColor="text1"/>
          <w:sz w:val="20"/>
          <w:szCs w:val="20"/>
        </w:rPr>
        <w:t xml:space="preserve">Draudimo liudijimas </w:t>
      </w:r>
      <w:r w:rsidRPr="00D77F14">
        <w:rPr>
          <w:rFonts w:ascii="Montserrat" w:hAnsi="Montserrat" w:cs="Arial"/>
          <w:color w:val="000000" w:themeColor="text1"/>
          <w:sz w:val="20"/>
          <w:szCs w:val="20"/>
        </w:rPr>
        <w:t>(polisas) – dokumentas, patvirtinantis draudimo sutarties sudarymą bei apimantis draudimo sutarties sąlygas, dėl kurių Draudikas ir Draudėjas susitarė.</w:t>
      </w:r>
    </w:p>
    <w:p w14:paraId="683D396D" w14:textId="5FAA5668" w:rsidR="00877D20" w:rsidRPr="00D77F14" w:rsidRDefault="00877D20" w:rsidP="008C4FA5">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b/>
          <w:sz w:val="20"/>
          <w:szCs w:val="20"/>
        </w:rPr>
        <w:t>Sveikatos draudimo kortelė</w:t>
      </w:r>
      <w:r w:rsidRPr="00D77F14">
        <w:rPr>
          <w:rFonts w:ascii="Montserrat" w:eastAsia="Calibri" w:hAnsi="Montserrat" w:cs="Arial"/>
          <w:sz w:val="20"/>
          <w:szCs w:val="20"/>
        </w:rPr>
        <w:t xml:space="preserve"> – Draudiko</w:t>
      </w:r>
      <w:r w:rsidR="00554B97" w:rsidRPr="00D77F14">
        <w:rPr>
          <w:rFonts w:ascii="Montserrat" w:eastAsia="Calibri" w:hAnsi="Montserrat" w:cs="Arial"/>
          <w:sz w:val="20"/>
          <w:szCs w:val="20"/>
        </w:rPr>
        <w:t xml:space="preserve"> nustatytos formos kortelė, suteikiama kiekvienam </w:t>
      </w:r>
      <w:r w:rsidRPr="00D77F14">
        <w:rPr>
          <w:rFonts w:ascii="Montserrat" w:eastAsia="Calibri" w:hAnsi="Montserrat" w:cs="Arial"/>
          <w:sz w:val="20"/>
          <w:szCs w:val="20"/>
        </w:rPr>
        <w:t xml:space="preserve"> Apdraustajam </w:t>
      </w:r>
      <w:r w:rsidR="00554B97" w:rsidRPr="00D77F14">
        <w:rPr>
          <w:rFonts w:ascii="Montserrat" w:eastAsia="Calibri" w:hAnsi="Montserrat" w:cs="Arial"/>
          <w:sz w:val="20"/>
          <w:szCs w:val="20"/>
        </w:rPr>
        <w:t>elektronine ar kita forma</w:t>
      </w:r>
      <w:r w:rsidRPr="00D77F14">
        <w:rPr>
          <w:rFonts w:ascii="Montserrat" w:eastAsia="Calibri" w:hAnsi="Montserrat" w:cs="Arial"/>
          <w:sz w:val="20"/>
          <w:szCs w:val="20"/>
        </w:rPr>
        <w:t>, kuri patvirtina sveikatos draudimo apsaugą ir kurią reikia pateikti Sveikatos priežiūros įstaigoje, norint gauti Sveikatos priežiūros paslaugas ar įsigyti prekių Draudiko pripažintoje įstaigoje ir</w:t>
      </w:r>
      <w:r w:rsidR="00526FCC" w:rsidRPr="00D77F14">
        <w:rPr>
          <w:rFonts w:ascii="Montserrat" w:eastAsia="Calibri" w:hAnsi="Montserrat" w:cs="Arial"/>
          <w:sz w:val="20"/>
          <w:szCs w:val="20"/>
        </w:rPr>
        <w:t xml:space="preserve"> (</w:t>
      </w:r>
      <w:r w:rsidRPr="00D77F14">
        <w:rPr>
          <w:rFonts w:ascii="Montserrat" w:eastAsia="Calibri" w:hAnsi="Montserrat" w:cs="Arial"/>
          <w:sz w:val="20"/>
          <w:szCs w:val="20"/>
        </w:rPr>
        <w:t>ar</w:t>
      </w:r>
      <w:r w:rsidR="00526FCC" w:rsidRPr="00D77F14">
        <w:rPr>
          <w:rFonts w:ascii="Montserrat" w:eastAsia="Calibri" w:hAnsi="Montserrat" w:cs="Arial"/>
          <w:sz w:val="20"/>
          <w:szCs w:val="20"/>
        </w:rPr>
        <w:t>)</w:t>
      </w:r>
      <w:r w:rsidRPr="00D77F14">
        <w:rPr>
          <w:rFonts w:ascii="Montserrat" w:eastAsia="Calibri" w:hAnsi="Montserrat" w:cs="Arial"/>
          <w:sz w:val="20"/>
          <w:szCs w:val="20"/>
        </w:rPr>
        <w:t xml:space="preserve"> vaistinėje.</w:t>
      </w:r>
    </w:p>
    <w:p w14:paraId="30501298" w14:textId="2C21798A" w:rsidR="00163C62" w:rsidRPr="00D77F14" w:rsidRDefault="00163C62" w:rsidP="00554B97">
      <w:pPr>
        <w:numPr>
          <w:ilvl w:val="0"/>
          <w:numId w:val="1"/>
        </w:numPr>
        <w:tabs>
          <w:tab w:val="left" w:pos="993"/>
        </w:tabs>
        <w:spacing w:before="120" w:after="120" w:line="240" w:lineRule="auto"/>
        <w:ind w:left="0" w:firstLine="142"/>
        <w:jc w:val="center"/>
        <w:rPr>
          <w:rFonts w:ascii="Montserrat" w:eastAsia="Calibri" w:hAnsi="Montserrat" w:cs="Arial"/>
          <w:b/>
          <w:bCs/>
          <w:caps/>
          <w:sz w:val="20"/>
          <w:szCs w:val="20"/>
        </w:rPr>
      </w:pPr>
      <w:r w:rsidRPr="00D77F14">
        <w:rPr>
          <w:rFonts w:ascii="Montserrat" w:eastAsia="Calibri" w:hAnsi="Montserrat" w:cs="Arial"/>
          <w:b/>
          <w:bCs/>
          <w:caps/>
          <w:sz w:val="20"/>
          <w:szCs w:val="20"/>
        </w:rPr>
        <w:t>draudimo sąlygos</w:t>
      </w:r>
      <w:r w:rsidR="00B44549" w:rsidRPr="00D77F14">
        <w:rPr>
          <w:rFonts w:ascii="Montserrat" w:eastAsia="Calibri" w:hAnsi="Montserrat" w:cs="Arial"/>
          <w:b/>
          <w:bCs/>
          <w:caps/>
          <w:sz w:val="20"/>
          <w:szCs w:val="20"/>
        </w:rPr>
        <w:t>. DRAUDIKO IR DRAUDĖJO TEISĖS IR PAREIGOS</w:t>
      </w:r>
    </w:p>
    <w:p w14:paraId="3FB16CE9" w14:textId="1594455E" w:rsidR="00C87E6D" w:rsidRPr="00D77F14" w:rsidRDefault="00C87E6D" w:rsidP="00554B97">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t xml:space="preserve">Draudimo įmoka vienam apdraustajam yra fiksuota ir nebus keičiama visą </w:t>
      </w:r>
      <w:bookmarkStart w:id="2" w:name="_Hlk51153950"/>
      <w:r w:rsidR="00AB2FC3" w:rsidRPr="00D77F14">
        <w:rPr>
          <w:rFonts w:ascii="Montserrat" w:eastAsia="Calibri" w:hAnsi="Montserrat" w:cs="Arial"/>
          <w:sz w:val="20"/>
          <w:szCs w:val="20"/>
        </w:rPr>
        <w:t xml:space="preserve">savanoriško sveikatos draudimo paslaugų </w:t>
      </w:r>
      <w:bookmarkEnd w:id="2"/>
      <w:r w:rsidRPr="00D77F14">
        <w:rPr>
          <w:rFonts w:ascii="Montserrat" w:eastAsia="Calibri" w:hAnsi="Montserrat" w:cs="Arial"/>
          <w:sz w:val="20"/>
          <w:szCs w:val="20"/>
        </w:rPr>
        <w:t>sutarties galiojimo laikotarpį</w:t>
      </w:r>
      <w:r w:rsidR="00AB2FC3" w:rsidRPr="00D77F14">
        <w:rPr>
          <w:rFonts w:ascii="Montserrat" w:eastAsia="Calibri" w:hAnsi="Montserrat" w:cs="Arial"/>
          <w:sz w:val="20"/>
          <w:szCs w:val="20"/>
        </w:rPr>
        <w:t>, išskyrus Techninės specifikacijos 3.2 punkte numatytą atvejį</w:t>
      </w:r>
      <w:r w:rsidRPr="00D77F14">
        <w:rPr>
          <w:rFonts w:ascii="Montserrat" w:eastAsia="Calibri" w:hAnsi="Montserrat" w:cs="Arial"/>
          <w:sz w:val="20"/>
          <w:szCs w:val="20"/>
        </w:rPr>
        <w:t>.</w:t>
      </w:r>
    </w:p>
    <w:p w14:paraId="28973CB0" w14:textId="42ED3271" w:rsidR="00C87E6D" w:rsidRPr="00D77F14" w:rsidRDefault="00C87E6D" w:rsidP="00554B97">
      <w:pPr>
        <w:numPr>
          <w:ilvl w:val="1"/>
          <w:numId w:val="1"/>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lastRenderedPageBreak/>
        <w:t>Papildomai draudžiant naują darbuotoją</w:t>
      </w:r>
      <w:r w:rsidR="00175ABE" w:rsidRPr="00D77F14">
        <w:rPr>
          <w:rFonts w:ascii="Montserrat" w:eastAsia="Calibri" w:hAnsi="Montserrat" w:cs="Arial"/>
          <w:sz w:val="20"/>
          <w:szCs w:val="20"/>
        </w:rPr>
        <w:t>,</w:t>
      </w:r>
      <w:r w:rsidRPr="00D77F14">
        <w:rPr>
          <w:rFonts w:ascii="Montserrat" w:eastAsia="Calibri" w:hAnsi="Montserrat" w:cs="Arial"/>
          <w:sz w:val="20"/>
          <w:szCs w:val="20"/>
        </w:rPr>
        <w:t xml:space="preserve"> </w:t>
      </w:r>
      <w:r w:rsidR="00AB2FC3" w:rsidRPr="00D77F14">
        <w:rPr>
          <w:rFonts w:ascii="Montserrat" w:eastAsia="Calibri" w:hAnsi="Montserrat" w:cs="Arial"/>
          <w:sz w:val="20"/>
          <w:szCs w:val="20"/>
        </w:rPr>
        <w:t xml:space="preserve">draudimo </w:t>
      </w:r>
      <w:r w:rsidRPr="00D77F14">
        <w:rPr>
          <w:rFonts w:ascii="Montserrat" w:eastAsia="Calibri" w:hAnsi="Montserrat" w:cs="Arial"/>
          <w:sz w:val="20"/>
          <w:szCs w:val="20"/>
        </w:rPr>
        <w:t>įmoka</w:t>
      </w:r>
      <w:r w:rsidR="00AB2FC3" w:rsidRPr="00D77F14">
        <w:rPr>
          <w:rFonts w:ascii="Montserrat" w:eastAsia="Calibri" w:hAnsi="Montserrat" w:cs="Arial"/>
          <w:sz w:val="20"/>
          <w:szCs w:val="20"/>
        </w:rPr>
        <w:t xml:space="preserve"> </w:t>
      </w:r>
      <w:r w:rsidRPr="00D77F14">
        <w:rPr>
          <w:rFonts w:ascii="Montserrat" w:eastAsia="Calibri" w:hAnsi="Montserrat" w:cs="Arial"/>
          <w:sz w:val="20"/>
          <w:szCs w:val="20"/>
        </w:rPr>
        <w:t xml:space="preserve">yra perskaičiuojama remiantis </w:t>
      </w:r>
      <w:r w:rsidR="00AB2FC3" w:rsidRPr="00D77F14">
        <w:rPr>
          <w:rFonts w:ascii="Montserrat" w:eastAsia="Calibri" w:hAnsi="Montserrat" w:cs="Arial"/>
          <w:sz w:val="20"/>
          <w:szCs w:val="20"/>
        </w:rPr>
        <w:t xml:space="preserve">draudimo </w:t>
      </w:r>
      <w:r w:rsidRPr="00D77F14">
        <w:rPr>
          <w:rFonts w:ascii="Montserrat" w:eastAsia="Calibri" w:hAnsi="Montserrat" w:cs="Arial"/>
          <w:sz w:val="20"/>
          <w:szCs w:val="20"/>
        </w:rPr>
        <w:t>įmokos perskaičiavimo metodu</w:t>
      </w:r>
      <w:r w:rsidR="001E4EC7" w:rsidRPr="00D77F14">
        <w:rPr>
          <w:rFonts w:ascii="Montserrat" w:eastAsia="Calibri" w:hAnsi="Montserrat" w:cs="Arial"/>
          <w:sz w:val="20"/>
          <w:szCs w:val="20"/>
        </w:rPr>
        <w:t xml:space="preserve">, aprašytu </w:t>
      </w:r>
      <w:r w:rsidR="00AB2FC3" w:rsidRPr="00D77F14">
        <w:rPr>
          <w:rFonts w:ascii="Montserrat" w:eastAsia="Calibri" w:hAnsi="Montserrat" w:cs="Arial"/>
          <w:sz w:val="20"/>
          <w:szCs w:val="20"/>
        </w:rPr>
        <w:t>savanoriško sveikatos draudimo paslaugų sutart</w:t>
      </w:r>
      <w:r w:rsidR="00136278" w:rsidRPr="00D77F14">
        <w:rPr>
          <w:rFonts w:ascii="Montserrat" w:eastAsia="Calibri" w:hAnsi="Montserrat" w:cs="Arial"/>
          <w:sz w:val="20"/>
          <w:szCs w:val="20"/>
        </w:rPr>
        <w:t>yje.</w:t>
      </w:r>
      <w:r w:rsidR="00AB2FC3" w:rsidRPr="00D77F14" w:rsidDel="00AB2FC3">
        <w:rPr>
          <w:rFonts w:ascii="Montserrat" w:eastAsia="Calibri" w:hAnsi="Montserrat" w:cs="Arial"/>
          <w:sz w:val="20"/>
          <w:szCs w:val="20"/>
        </w:rPr>
        <w:t xml:space="preserve"> </w:t>
      </w:r>
    </w:p>
    <w:p w14:paraId="1CF4BBBA" w14:textId="0E27DAF9" w:rsidR="007A0FB2" w:rsidRPr="00D77F14" w:rsidRDefault="0089116A" w:rsidP="007953D9">
      <w:pPr>
        <w:pStyle w:val="ListParagraph"/>
        <w:numPr>
          <w:ilvl w:val="1"/>
          <w:numId w:val="1"/>
        </w:numPr>
        <w:tabs>
          <w:tab w:val="left" w:pos="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Kiekvienas Apdraustasis bus apdraustas</w:t>
      </w:r>
      <w:r w:rsidR="00EB7CD3" w:rsidRPr="00D77F14">
        <w:rPr>
          <w:rFonts w:ascii="Montserrat" w:eastAsia="Calibri" w:hAnsi="Montserrat" w:cs="Arial"/>
          <w:sz w:val="20"/>
          <w:szCs w:val="20"/>
        </w:rPr>
        <w:t xml:space="preserve"> </w:t>
      </w:r>
      <w:r w:rsidRPr="00D77F14">
        <w:rPr>
          <w:rFonts w:ascii="Montserrat" w:eastAsia="Calibri" w:hAnsi="Montserrat" w:cs="Arial"/>
          <w:sz w:val="20"/>
          <w:szCs w:val="20"/>
        </w:rPr>
        <w:t xml:space="preserve"> </w:t>
      </w:r>
      <w:r w:rsidR="00F97F77" w:rsidRPr="00D77F14">
        <w:rPr>
          <w:rFonts w:ascii="Montserrat" w:eastAsia="Calibri" w:hAnsi="Montserrat" w:cs="Arial"/>
          <w:sz w:val="20"/>
          <w:szCs w:val="20"/>
        </w:rPr>
        <w:t xml:space="preserve">lentelėje </w:t>
      </w:r>
      <w:r w:rsidRPr="00D77F14">
        <w:rPr>
          <w:rFonts w:ascii="Montserrat" w:eastAsia="Calibri" w:hAnsi="Montserrat" w:cs="Arial"/>
          <w:sz w:val="20"/>
          <w:szCs w:val="20"/>
        </w:rPr>
        <w:t>nurodyt</w:t>
      </w:r>
      <w:r w:rsidR="00D64222">
        <w:rPr>
          <w:rFonts w:ascii="Montserrat" w:eastAsia="Calibri" w:hAnsi="Montserrat" w:cs="Arial"/>
          <w:sz w:val="20"/>
          <w:szCs w:val="20"/>
        </w:rPr>
        <w:t>u</w:t>
      </w:r>
      <w:r w:rsidRPr="00D77F14">
        <w:rPr>
          <w:rFonts w:ascii="Montserrat" w:eastAsia="Calibri" w:hAnsi="Montserrat" w:cs="Arial"/>
          <w:sz w:val="20"/>
          <w:szCs w:val="20"/>
        </w:rPr>
        <w:t xml:space="preserve"> vari</w:t>
      </w:r>
      <w:r w:rsidR="00240B5C" w:rsidRPr="00D77F14">
        <w:rPr>
          <w:rFonts w:ascii="Montserrat" w:eastAsia="Calibri" w:hAnsi="Montserrat" w:cs="Arial"/>
          <w:sz w:val="20"/>
          <w:szCs w:val="20"/>
        </w:rPr>
        <w:t>an</w:t>
      </w:r>
      <w:r w:rsidRPr="00D77F14">
        <w:rPr>
          <w:rFonts w:ascii="Montserrat" w:eastAsia="Calibri" w:hAnsi="Montserrat" w:cs="Arial"/>
          <w:sz w:val="20"/>
          <w:szCs w:val="20"/>
        </w:rPr>
        <w:t>t</w:t>
      </w:r>
      <w:r w:rsidR="00D64222">
        <w:rPr>
          <w:rFonts w:ascii="Montserrat" w:eastAsia="Calibri" w:hAnsi="Montserrat" w:cs="Arial"/>
          <w:sz w:val="20"/>
          <w:szCs w:val="20"/>
        </w:rPr>
        <w:t>u:</w:t>
      </w:r>
    </w:p>
    <w:p w14:paraId="1148828E" w14:textId="77777777" w:rsidR="007A0FB2" w:rsidRPr="00D77F14" w:rsidRDefault="007A0FB2" w:rsidP="00E1724B">
      <w:pPr>
        <w:tabs>
          <w:tab w:val="left" w:pos="0"/>
        </w:tabs>
        <w:spacing w:after="0" w:line="240" w:lineRule="auto"/>
        <w:jc w:val="both"/>
        <w:rPr>
          <w:rFonts w:ascii="Montserrat" w:eastAsia="Calibri" w:hAnsi="Montserrat" w:cs="Arial"/>
          <w:sz w:val="20"/>
          <w:szCs w:val="20"/>
        </w:rPr>
      </w:pPr>
    </w:p>
    <w:tbl>
      <w:tblPr>
        <w:tblW w:w="5000" w:type="pct"/>
        <w:tblBorders>
          <w:top w:val="single" w:sz="4" w:space="0" w:color="FFFFFF" w:themeColor="background1"/>
          <w:bottom w:val="single" w:sz="4" w:space="0" w:color="FFFFFF" w:themeColor="background1"/>
          <w:insideH w:val="single" w:sz="4" w:space="0" w:color="959595"/>
          <w:insideV w:val="single" w:sz="4" w:space="0" w:color="959595"/>
        </w:tblBorders>
        <w:tblLayout w:type="fixed"/>
        <w:tblLook w:val="00A0" w:firstRow="1" w:lastRow="0" w:firstColumn="1" w:lastColumn="0" w:noHBand="0" w:noVBand="0"/>
      </w:tblPr>
      <w:tblGrid>
        <w:gridCol w:w="4962"/>
        <w:gridCol w:w="4676"/>
      </w:tblGrid>
      <w:tr w:rsidR="00110215" w:rsidRPr="00D77F14" w14:paraId="6B37DD09" w14:textId="36FE522B" w:rsidTr="00D64222">
        <w:trPr>
          <w:trHeight w:val="569"/>
        </w:trPr>
        <w:tc>
          <w:tcPr>
            <w:tcW w:w="2574" w:type="pct"/>
            <w:shd w:val="clear" w:color="auto" w:fill="A6D1DF"/>
            <w:vAlign w:val="center"/>
          </w:tcPr>
          <w:p w14:paraId="639EA5C0" w14:textId="77777777" w:rsidR="00110215" w:rsidRPr="00D77F14" w:rsidRDefault="00110215" w:rsidP="000031A9">
            <w:pPr>
              <w:spacing w:after="120" w:line="240" w:lineRule="auto"/>
              <w:jc w:val="center"/>
              <w:rPr>
                <w:rFonts w:ascii="Montserrat" w:hAnsi="Montserrat" w:cs="Arial"/>
                <w:b/>
                <w:bCs/>
                <w:sz w:val="20"/>
                <w:szCs w:val="20"/>
              </w:rPr>
            </w:pPr>
            <w:r w:rsidRPr="00D77F14">
              <w:rPr>
                <w:rFonts w:ascii="Montserrat" w:hAnsi="Montserrat" w:cs="Arial"/>
                <w:b/>
                <w:bCs/>
                <w:sz w:val="20"/>
                <w:szCs w:val="20"/>
              </w:rPr>
              <w:t>Programos apimtis</w:t>
            </w:r>
          </w:p>
        </w:tc>
        <w:tc>
          <w:tcPr>
            <w:tcW w:w="2426" w:type="pct"/>
            <w:shd w:val="clear" w:color="auto" w:fill="A6D1DF"/>
            <w:vAlign w:val="center"/>
          </w:tcPr>
          <w:p w14:paraId="722165AB" w14:textId="6875F540" w:rsidR="00110215" w:rsidRPr="00D77F14" w:rsidRDefault="00110215" w:rsidP="000031A9">
            <w:pPr>
              <w:spacing w:after="120" w:line="240" w:lineRule="auto"/>
              <w:jc w:val="center"/>
              <w:rPr>
                <w:rFonts w:ascii="Montserrat" w:hAnsi="Montserrat" w:cs="Arial"/>
                <w:b/>
                <w:bCs/>
                <w:sz w:val="20"/>
                <w:szCs w:val="20"/>
              </w:rPr>
            </w:pPr>
            <w:r w:rsidRPr="00D77F14">
              <w:rPr>
                <w:rFonts w:ascii="Montserrat" w:hAnsi="Montserrat" w:cs="Arial"/>
                <w:b/>
                <w:bCs/>
                <w:sz w:val="20"/>
                <w:szCs w:val="20"/>
              </w:rPr>
              <w:t xml:space="preserve"> variantas</w:t>
            </w:r>
          </w:p>
        </w:tc>
      </w:tr>
      <w:tr w:rsidR="00110215" w:rsidRPr="00D77F14" w14:paraId="28CC13C3" w14:textId="386D2803" w:rsidTr="00D64222">
        <w:trPr>
          <w:trHeight w:val="117"/>
        </w:trPr>
        <w:tc>
          <w:tcPr>
            <w:tcW w:w="2574" w:type="pct"/>
            <w:vAlign w:val="bottom"/>
          </w:tcPr>
          <w:p w14:paraId="5EA823B0" w14:textId="2A0844EC" w:rsidR="00110215" w:rsidRPr="00D77F14" w:rsidRDefault="00110215" w:rsidP="000031A9">
            <w:pPr>
              <w:spacing w:after="120" w:line="240" w:lineRule="auto"/>
              <w:rPr>
                <w:rFonts w:ascii="Montserrat" w:hAnsi="Montserrat" w:cs="Arial"/>
                <w:sz w:val="20"/>
                <w:szCs w:val="20"/>
              </w:rPr>
            </w:pPr>
            <w:r w:rsidRPr="00D77F14">
              <w:rPr>
                <w:rFonts w:ascii="Montserrat" w:hAnsi="Montserrat" w:cs="Arial"/>
                <w:sz w:val="20"/>
                <w:szCs w:val="20"/>
              </w:rPr>
              <w:t>Ambulatorinis gydymas ir diagnostika. Dienos chirurgija.</w:t>
            </w:r>
          </w:p>
        </w:tc>
        <w:tc>
          <w:tcPr>
            <w:tcW w:w="2426" w:type="pct"/>
            <w:vAlign w:val="center"/>
          </w:tcPr>
          <w:p w14:paraId="5C2BEE08" w14:textId="6D767D63" w:rsidR="00110215" w:rsidRPr="00D77F14" w:rsidRDefault="00110215" w:rsidP="000031A9">
            <w:pPr>
              <w:spacing w:after="120" w:line="240" w:lineRule="auto"/>
              <w:jc w:val="center"/>
              <w:rPr>
                <w:rFonts w:ascii="Montserrat" w:eastAsia="Times New Roman" w:hAnsi="Montserrat" w:cs="Arial"/>
                <w:sz w:val="20"/>
                <w:szCs w:val="20"/>
                <w:lang w:eastAsia="en-GB"/>
              </w:rPr>
            </w:pPr>
            <w:r w:rsidRPr="00D77F14">
              <w:rPr>
                <w:rFonts w:ascii="Montserrat" w:hAnsi="Montserrat" w:cs="Arial"/>
                <w:sz w:val="20"/>
                <w:szCs w:val="20"/>
              </w:rPr>
              <w:t>80%/2.000 EUR</w:t>
            </w:r>
            <w:r w:rsidR="00090CDE">
              <w:rPr>
                <w:rFonts w:ascii="Montserrat" w:hAnsi="Montserrat" w:cs="Arial"/>
                <w:sz w:val="20"/>
                <w:szCs w:val="20"/>
              </w:rPr>
              <w:t>*</w:t>
            </w:r>
          </w:p>
        </w:tc>
      </w:tr>
      <w:tr w:rsidR="00110215" w:rsidRPr="00D77F14" w14:paraId="7A3F9C8C" w14:textId="5E51A77A" w:rsidTr="00D64222">
        <w:trPr>
          <w:trHeight w:val="117"/>
        </w:trPr>
        <w:tc>
          <w:tcPr>
            <w:tcW w:w="2574" w:type="pct"/>
            <w:vAlign w:val="bottom"/>
          </w:tcPr>
          <w:p w14:paraId="56C99016" w14:textId="756C12A8" w:rsidR="00110215" w:rsidRPr="00D77F14" w:rsidRDefault="00110215" w:rsidP="000031A9">
            <w:pPr>
              <w:spacing w:after="120" w:line="240" w:lineRule="auto"/>
              <w:rPr>
                <w:rFonts w:ascii="Montserrat" w:hAnsi="Montserrat" w:cs="Arial"/>
                <w:sz w:val="20"/>
                <w:szCs w:val="20"/>
              </w:rPr>
            </w:pPr>
            <w:r w:rsidRPr="00D77F14">
              <w:rPr>
                <w:rFonts w:ascii="Montserrat" w:hAnsi="Montserrat" w:cs="Arial"/>
                <w:sz w:val="20"/>
                <w:szCs w:val="20"/>
              </w:rPr>
              <w:t>Stacionarinis gydymas valstybinėje ligoninėje</w:t>
            </w:r>
          </w:p>
        </w:tc>
        <w:tc>
          <w:tcPr>
            <w:tcW w:w="2426" w:type="pct"/>
            <w:vAlign w:val="center"/>
          </w:tcPr>
          <w:p w14:paraId="7FDDE13F" w14:textId="4E9287D7" w:rsidR="00110215" w:rsidRPr="00D77F14" w:rsidRDefault="00110215" w:rsidP="000031A9">
            <w:pPr>
              <w:spacing w:after="120" w:line="240" w:lineRule="auto"/>
              <w:jc w:val="center"/>
              <w:rPr>
                <w:rFonts w:ascii="Montserrat" w:eastAsia="Times New Roman" w:hAnsi="Montserrat" w:cs="Arial"/>
                <w:strike/>
                <w:sz w:val="20"/>
                <w:szCs w:val="20"/>
                <w:lang w:eastAsia="en-GB"/>
              </w:rPr>
            </w:pPr>
            <w:r>
              <w:rPr>
                <w:rFonts w:ascii="Montserrat" w:hAnsi="Montserrat" w:cs="Arial"/>
                <w:sz w:val="20"/>
                <w:szCs w:val="20"/>
              </w:rPr>
              <w:t>10</w:t>
            </w:r>
            <w:r w:rsidRPr="00D77F14">
              <w:rPr>
                <w:rFonts w:ascii="Montserrat" w:hAnsi="Montserrat" w:cs="Arial"/>
                <w:sz w:val="20"/>
                <w:szCs w:val="20"/>
              </w:rPr>
              <w:t>0%/2.000 EUR</w:t>
            </w:r>
          </w:p>
        </w:tc>
      </w:tr>
      <w:tr w:rsidR="00110215" w:rsidRPr="00D77F14" w14:paraId="115A579C" w14:textId="491057DE" w:rsidTr="00D64222">
        <w:trPr>
          <w:trHeight w:val="117"/>
        </w:trPr>
        <w:tc>
          <w:tcPr>
            <w:tcW w:w="2574" w:type="pct"/>
            <w:tcBorders>
              <w:bottom w:val="single" w:sz="4" w:space="0" w:color="959595"/>
            </w:tcBorders>
            <w:vAlign w:val="bottom"/>
          </w:tcPr>
          <w:p w14:paraId="3EE00465" w14:textId="09C3C19F" w:rsidR="00110215" w:rsidRPr="00D77F14" w:rsidRDefault="00110215" w:rsidP="00E72457">
            <w:pPr>
              <w:spacing w:after="120" w:line="240" w:lineRule="auto"/>
              <w:rPr>
                <w:rFonts w:ascii="Montserrat" w:eastAsia="Times New Roman" w:hAnsi="Montserrat" w:cs="Arial"/>
                <w:sz w:val="20"/>
                <w:szCs w:val="20"/>
                <w:lang w:eastAsia="en-GB"/>
              </w:rPr>
            </w:pPr>
            <w:r w:rsidRPr="00D77F14">
              <w:rPr>
                <w:rFonts w:ascii="Montserrat" w:eastAsia="Times New Roman" w:hAnsi="Montserrat" w:cs="Arial"/>
                <w:sz w:val="20"/>
                <w:szCs w:val="20"/>
                <w:lang w:eastAsia="en-GB"/>
              </w:rPr>
              <w:t>Visos medicininės paslaugos</w:t>
            </w:r>
          </w:p>
        </w:tc>
        <w:tc>
          <w:tcPr>
            <w:tcW w:w="2426" w:type="pct"/>
            <w:tcBorders>
              <w:bottom w:val="single" w:sz="4" w:space="0" w:color="959595"/>
            </w:tcBorders>
            <w:vAlign w:val="center"/>
          </w:tcPr>
          <w:p w14:paraId="0AD49B53" w14:textId="5B3D1358" w:rsidR="00110215" w:rsidRPr="00D77F14" w:rsidRDefault="00110215" w:rsidP="00E72457">
            <w:pPr>
              <w:spacing w:after="120" w:line="240" w:lineRule="auto"/>
              <w:jc w:val="center"/>
              <w:rPr>
                <w:rFonts w:ascii="Montserrat" w:eastAsia="Times New Roman" w:hAnsi="Montserrat" w:cs="Arial"/>
                <w:sz w:val="20"/>
                <w:szCs w:val="20"/>
                <w:lang w:eastAsia="en-GB"/>
              </w:rPr>
            </w:pPr>
            <w:r w:rsidRPr="00D77F14">
              <w:rPr>
                <w:rFonts w:ascii="Montserrat" w:eastAsia="Times New Roman" w:hAnsi="Montserrat" w:cs="Arial"/>
                <w:sz w:val="20"/>
                <w:szCs w:val="20"/>
                <w:lang w:eastAsia="en-GB"/>
              </w:rPr>
              <w:t xml:space="preserve">100%/ </w:t>
            </w:r>
            <w:r w:rsidRPr="00911C1F">
              <w:rPr>
                <w:rFonts w:ascii="Montserrat" w:eastAsia="Times New Roman" w:hAnsi="Montserrat" w:cs="Arial"/>
                <w:b/>
                <w:bCs/>
                <w:sz w:val="20"/>
                <w:szCs w:val="20"/>
                <w:lang w:eastAsia="en-GB"/>
              </w:rPr>
              <w:t xml:space="preserve">X </w:t>
            </w:r>
            <w:r w:rsidRPr="00911C1F">
              <w:rPr>
                <w:rFonts w:ascii="Montserrat" w:hAnsi="Montserrat" w:cs="Arial"/>
                <w:b/>
                <w:bCs/>
                <w:sz w:val="20"/>
                <w:szCs w:val="20"/>
              </w:rPr>
              <w:t xml:space="preserve"> EUR</w:t>
            </w:r>
            <w:r>
              <w:rPr>
                <w:rFonts w:ascii="Montserrat" w:hAnsi="Montserrat" w:cs="Arial"/>
                <w:b/>
                <w:bCs/>
                <w:sz w:val="20"/>
                <w:szCs w:val="20"/>
              </w:rPr>
              <w:t>**</w:t>
            </w:r>
          </w:p>
        </w:tc>
      </w:tr>
      <w:tr w:rsidR="00110215" w:rsidRPr="00D77F14" w14:paraId="660AC94A" w14:textId="3A7977A6" w:rsidTr="00D64222">
        <w:trPr>
          <w:trHeight w:val="117"/>
        </w:trPr>
        <w:tc>
          <w:tcPr>
            <w:tcW w:w="2574" w:type="pct"/>
            <w:tcBorders>
              <w:top w:val="single" w:sz="4" w:space="0" w:color="959595"/>
              <w:bottom w:val="single" w:sz="4" w:space="0" w:color="959595"/>
            </w:tcBorders>
            <w:vAlign w:val="bottom"/>
          </w:tcPr>
          <w:p w14:paraId="51DFB238" w14:textId="279F51BC" w:rsidR="00110215" w:rsidRPr="00D77F14" w:rsidRDefault="00110215" w:rsidP="00E72457">
            <w:pPr>
              <w:spacing w:after="120" w:line="240" w:lineRule="auto"/>
              <w:jc w:val="right"/>
              <w:rPr>
                <w:rFonts w:ascii="Montserrat" w:eastAsia="Times New Roman" w:hAnsi="Montserrat" w:cs="Arial"/>
                <w:b/>
                <w:sz w:val="20"/>
                <w:szCs w:val="20"/>
                <w:lang w:eastAsia="en-GB"/>
              </w:rPr>
            </w:pPr>
            <w:r w:rsidRPr="00D77F14">
              <w:rPr>
                <w:rFonts w:ascii="Montserrat" w:eastAsia="Times New Roman" w:hAnsi="Montserrat" w:cs="Arial"/>
                <w:b/>
                <w:sz w:val="20"/>
                <w:szCs w:val="20"/>
                <w:lang w:eastAsia="en-GB"/>
              </w:rPr>
              <w:t>Metinė draudimo įmoka vienam darbuotojui</w:t>
            </w:r>
          </w:p>
        </w:tc>
        <w:tc>
          <w:tcPr>
            <w:tcW w:w="2426" w:type="pct"/>
            <w:tcBorders>
              <w:top w:val="single" w:sz="4" w:space="0" w:color="959595"/>
              <w:bottom w:val="single" w:sz="4" w:space="0" w:color="959595"/>
            </w:tcBorders>
            <w:vAlign w:val="center"/>
          </w:tcPr>
          <w:p w14:paraId="5BEC2FA8" w14:textId="6E5B3C2E" w:rsidR="00110215" w:rsidRPr="00D77F14" w:rsidRDefault="00110215" w:rsidP="00BA4AA3">
            <w:pPr>
              <w:spacing w:after="120" w:line="240" w:lineRule="auto"/>
              <w:rPr>
                <w:rFonts w:ascii="Montserrat" w:eastAsia="Times New Roman" w:hAnsi="Montserrat" w:cs="Arial"/>
                <w:b/>
                <w:sz w:val="20"/>
                <w:szCs w:val="20"/>
                <w:lang w:eastAsia="en-GB"/>
              </w:rPr>
            </w:pPr>
            <w:r w:rsidRPr="00D77F14">
              <w:rPr>
                <w:rFonts w:ascii="Montserrat" w:eastAsia="Times New Roman" w:hAnsi="Montserrat" w:cs="Arial"/>
                <w:b/>
                <w:sz w:val="20"/>
                <w:szCs w:val="20"/>
                <w:lang w:eastAsia="en-GB"/>
              </w:rPr>
              <w:t xml:space="preserve">600 </w:t>
            </w:r>
            <w:r w:rsidRPr="00D77F14">
              <w:rPr>
                <w:rFonts w:ascii="Montserrat" w:hAnsi="Montserrat" w:cs="Arial"/>
                <w:b/>
                <w:sz w:val="20"/>
                <w:szCs w:val="20"/>
              </w:rPr>
              <w:t>EUR</w:t>
            </w:r>
          </w:p>
        </w:tc>
      </w:tr>
    </w:tbl>
    <w:p w14:paraId="07F1BBE9" w14:textId="4AD4D669" w:rsidR="00C750C5" w:rsidRPr="005145B9" w:rsidRDefault="00090CDE" w:rsidP="00090CDE">
      <w:pPr>
        <w:tabs>
          <w:tab w:val="left" w:pos="0"/>
        </w:tabs>
        <w:spacing w:after="0" w:line="240" w:lineRule="auto"/>
        <w:jc w:val="both"/>
        <w:rPr>
          <w:rFonts w:ascii="Montserrat" w:eastAsia="Calibri" w:hAnsi="Montserrat" w:cs="Arial"/>
          <w:i/>
          <w:iCs/>
          <w:sz w:val="20"/>
          <w:szCs w:val="20"/>
        </w:rPr>
      </w:pPr>
      <w:r>
        <w:rPr>
          <w:rFonts w:ascii="Montserrat" w:eastAsia="Calibri" w:hAnsi="Montserrat" w:cs="Arial"/>
          <w:i/>
          <w:iCs/>
          <w:sz w:val="20"/>
          <w:szCs w:val="20"/>
        </w:rPr>
        <w:t>*Dienos chirurgijos ir Stacionarinio gydymo paslaugų apmokėjimas galimas iš atskiro nurodyto limito, jeigu tai numato standartinės draudiko taisyklės.</w:t>
      </w:r>
    </w:p>
    <w:p w14:paraId="54B70C8B" w14:textId="1697F8F8" w:rsidR="00B910F1" w:rsidRDefault="00F03AEF" w:rsidP="00F03AEF">
      <w:pPr>
        <w:spacing w:after="0" w:line="240" w:lineRule="auto"/>
        <w:rPr>
          <w:rFonts w:ascii="Montserrat" w:eastAsia="Times New Roman" w:hAnsi="Montserrat" w:cs="Calibri"/>
          <w:i/>
          <w:iCs/>
          <w:color w:val="000000"/>
          <w:sz w:val="20"/>
          <w:szCs w:val="20"/>
        </w:rPr>
      </w:pPr>
      <w:r w:rsidRPr="00D77F14">
        <w:rPr>
          <w:rFonts w:ascii="Montserrat" w:eastAsia="Times New Roman" w:hAnsi="Montserrat" w:cs="Calibri"/>
          <w:i/>
          <w:iCs/>
          <w:color w:val="000000"/>
          <w:sz w:val="20"/>
          <w:szCs w:val="20"/>
        </w:rPr>
        <w:t xml:space="preserve">** </w:t>
      </w:r>
      <w:r w:rsidR="00B910F1">
        <w:rPr>
          <w:rFonts w:ascii="Montserrat" w:eastAsia="Times New Roman" w:hAnsi="Montserrat" w:cs="Calibri"/>
          <w:i/>
          <w:iCs/>
          <w:color w:val="000000"/>
          <w:sz w:val="20"/>
          <w:szCs w:val="20"/>
        </w:rPr>
        <w:t xml:space="preserve">Draudimo suma nurodyta </w:t>
      </w:r>
      <w:r w:rsidR="005E3C4F">
        <w:rPr>
          <w:rFonts w:ascii="Montserrat" w:eastAsia="Times New Roman" w:hAnsi="Montserrat" w:cs="Calibri"/>
          <w:i/>
          <w:iCs/>
          <w:color w:val="000000"/>
          <w:sz w:val="20"/>
          <w:szCs w:val="20"/>
        </w:rPr>
        <w:t xml:space="preserve">prie </w:t>
      </w:r>
      <w:r w:rsidR="00E42FB7">
        <w:rPr>
          <w:rFonts w:ascii="Montserrat" w:eastAsia="Times New Roman" w:hAnsi="Montserrat" w:cs="Calibri"/>
          <w:i/>
          <w:iCs/>
          <w:color w:val="000000"/>
          <w:sz w:val="20"/>
          <w:szCs w:val="20"/>
        </w:rPr>
        <w:t>„</w:t>
      </w:r>
      <w:r w:rsidR="005E3C4F">
        <w:rPr>
          <w:rFonts w:ascii="Montserrat" w:eastAsia="Times New Roman" w:hAnsi="Montserrat" w:cs="Calibri"/>
          <w:i/>
          <w:iCs/>
          <w:color w:val="000000"/>
          <w:sz w:val="20"/>
          <w:szCs w:val="20"/>
        </w:rPr>
        <w:t>visos</w:t>
      </w:r>
      <w:r w:rsidR="00E42FB7">
        <w:rPr>
          <w:rFonts w:ascii="Montserrat" w:eastAsia="Times New Roman" w:hAnsi="Montserrat" w:cs="Calibri"/>
          <w:i/>
          <w:iCs/>
          <w:color w:val="000000"/>
          <w:sz w:val="20"/>
          <w:szCs w:val="20"/>
        </w:rPr>
        <w:t xml:space="preserve"> </w:t>
      </w:r>
      <w:r w:rsidR="005E3C4F">
        <w:rPr>
          <w:rFonts w:ascii="Montserrat" w:eastAsia="Times New Roman" w:hAnsi="Montserrat" w:cs="Calibri"/>
          <w:i/>
          <w:iCs/>
          <w:color w:val="000000"/>
          <w:sz w:val="20"/>
          <w:szCs w:val="20"/>
        </w:rPr>
        <w:t>medicininės paslaugos</w:t>
      </w:r>
      <w:r w:rsidR="00E42FB7">
        <w:rPr>
          <w:rFonts w:ascii="Montserrat" w:eastAsia="Times New Roman" w:hAnsi="Montserrat" w:cs="Calibri"/>
          <w:i/>
          <w:iCs/>
          <w:color w:val="000000"/>
          <w:sz w:val="20"/>
          <w:szCs w:val="20"/>
        </w:rPr>
        <w:t>“</w:t>
      </w:r>
      <w:r w:rsidR="005E3C4F">
        <w:rPr>
          <w:rFonts w:ascii="Montserrat" w:eastAsia="Times New Roman" w:hAnsi="Montserrat" w:cs="Calibri"/>
          <w:i/>
          <w:iCs/>
          <w:color w:val="000000"/>
          <w:sz w:val="20"/>
          <w:szCs w:val="20"/>
        </w:rPr>
        <w:t xml:space="preserve">, bus naudojama pasiūlymų vertinimui. Tiekėjas, pasiūlęs didžiausią draudimo </w:t>
      </w:r>
      <w:r w:rsidR="00E42FB7">
        <w:rPr>
          <w:rFonts w:ascii="Montserrat" w:eastAsia="Times New Roman" w:hAnsi="Montserrat" w:cs="Calibri"/>
          <w:i/>
          <w:iCs/>
          <w:color w:val="000000"/>
          <w:sz w:val="20"/>
          <w:szCs w:val="20"/>
        </w:rPr>
        <w:t xml:space="preserve">sumą prie „Visos medicininės paslaugos“, bus laikomas galimu nugalėtoju. </w:t>
      </w:r>
    </w:p>
    <w:p w14:paraId="7B5283FA" w14:textId="77777777" w:rsidR="00C52C62" w:rsidRPr="00D77F14" w:rsidRDefault="00C52C62" w:rsidP="006B231E">
      <w:pPr>
        <w:tabs>
          <w:tab w:val="left" w:pos="0"/>
        </w:tabs>
        <w:spacing w:after="0" w:line="240" w:lineRule="auto"/>
        <w:jc w:val="both"/>
        <w:rPr>
          <w:rFonts w:ascii="Montserrat" w:eastAsia="Calibri" w:hAnsi="Montserrat" w:cs="Arial"/>
          <w:sz w:val="20"/>
          <w:szCs w:val="20"/>
        </w:rPr>
      </w:pPr>
    </w:p>
    <w:p w14:paraId="116CE843" w14:textId="6D08618C" w:rsidR="00C02909" w:rsidRPr="00182D14" w:rsidRDefault="00B44549" w:rsidP="00182D14">
      <w:pPr>
        <w:pStyle w:val="ListParagraph"/>
        <w:numPr>
          <w:ilvl w:val="1"/>
          <w:numId w:val="1"/>
        </w:numPr>
        <w:tabs>
          <w:tab w:val="left" w:pos="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 xml:space="preserve">Draudikas, likus dviem mėnesiams iki </w:t>
      </w:r>
      <w:r w:rsidR="00136278" w:rsidRPr="00D77F14">
        <w:rPr>
          <w:rFonts w:ascii="Montserrat" w:eastAsia="Calibri" w:hAnsi="Montserrat" w:cs="Arial"/>
          <w:sz w:val="20"/>
          <w:szCs w:val="20"/>
        </w:rPr>
        <w:t xml:space="preserve">savanoriško sveikatos draudimo paslaugų </w:t>
      </w:r>
      <w:r w:rsidRPr="00D77F14">
        <w:rPr>
          <w:rFonts w:ascii="Montserrat" w:eastAsia="Calibri" w:hAnsi="Montserrat" w:cs="Arial"/>
          <w:sz w:val="20"/>
          <w:szCs w:val="20"/>
        </w:rPr>
        <w:t>sutarties pabaigos, pateikia Draudėjui ataskaitą apie Apdraustųjų pasinaudojimą paslaugomis, atskirai nurodant kiekvienos paslaugų grupės išmokas</w:t>
      </w:r>
      <w:r w:rsidR="00602CA6" w:rsidRPr="00D77F14">
        <w:rPr>
          <w:rFonts w:ascii="Montserrat" w:eastAsia="Calibri" w:hAnsi="Montserrat" w:cs="Arial"/>
          <w:sz w:val="20"/>
          <w:szCs w:val="20"/>
        </w:rPr>
        <w:t>, Apdraustųjų kiekį, kurie pasinaudojo paslauga</w:t>
      </w:r>
      <w:r w:rsidR="00664B63" w:rsidRPr="00D77F14">
        <w:rPr>
          <w:rFonts w:ascii="Montserrat" w:eastAsia="Calibri" w:hAnsi="Montserrat" w:cs="Arial"/>
          <w:sz w:val="20"/>
          <w:szCs w:val="20"/>
        </w:rPr>
        <w:t xml:space="preserve"> </w:t>
      </w:r>
      <w:r w:rsidR="00602CA6" w:rsidRPr="00D77F14">
        <w:rPr>
          <w:rFonts w:ascii="Montserrat" w:eastAsia="Calibri" w:hAnsi="Montserrat" w:cs="Arial"/>
          <w:sz w:val="20"/>
          <w:szCs w:val="20"/>
        </w:rPr>
        <w:t>/</w:t>
      </w:r>
      <w:r w:rsidR="00664B63" w:rsidRPr="00D77F14">
        <w:rPr>
          <w:rFonts w:ascii="Montserrat" w:eastAsia="Calibri" w:hAnsi="Montserrat" w:cs="Arial"/>
          <w:sz w:val="20"/>
          <w:szCs w:val="20"/>
        </w:rPr>
        <w:t xml:space="preserve"> </w:t>
      </w:r>
      <w:r w:rsidR="00602CA6" w:rsidRPr="00D77F14">
        <w:rPr>
          <w:rFonts w:ascii="Montserrat" w:eastAsia="Calibri" w:hAnsi="Montserrat" w:cs="Arial"/>
          <w:sz w:val="20"/>
          <w:szCs w:val="20"/>
        </w:rPr>
        <w:t>limitu, suteiktų paslaugų kiekį pagal paslaugų limitą</w:t>
      </w:r>
      <w:r w:rsidR="00995EF8" w:rsidRPr="00D77F14">
        <w:rPr>
          <w:rFonts w:ascii="Montserrat" w:eastAsia="Calibri" w:hAnsi="Montserrat" w:cs="Arial"/>
          <w:sz w:val="20"/>
          <w:szCs w:val="20"/>
        </w:rPr>
        <w:t>. Draudikas pateikia ataskaitą apie suteiktas paslaugas gydymo įstaigose (penki didžiausi sveikatos priežiūros paslaugų teikėjai-partneriai)</w:t>
      </w:r>
      <w:r w:rsidRPr="00D77F14">
        <w:rPr>
          <w:rFonts w:ascii="Montserrat" w:eastAsia="Calibri" w:hAnsi="Montserrat" w:cs="Arial"/>
          <w:sz w:val="20"/>
          <w:szCs w:val="20"/>
        </w:rPr>
        <w:t>.</w:t>
      </w:r>
      <w:r w:rsidR="00995EF8" w:rsidRPr="00D77F14">
        <w:rPr>
          <w:rFonts w:ascii="Montserrat" w:eastAsia="Calibri" w:hAnsi="Montserrat" w:cs="Arial"/>
          <w:sz w:val="20"/>
          <w:szCs w:val="20"/>
        </w:rPr>
        <w:t xml:space="preserve"> Ataskaitoje nurodomi: ataskaitos laikotarpis, įstaigos pavadinimas, apdraustųjų skaičius, suteiktų paslaugų draudimo grupė bei skaičius.</w:t>
      </w:r>
      <w:r w:rsidRPr="00D77F14">
        <w:rPr>
          <w:rFonts w:ascii="Montserrat" w:eastAsia="Calibri" w:hAnsi="Montserrat" w:cs="Arial"/>
          <w:sz w:val="20"/>
          <w:szCs w:val="20"/>
        </w:rPr>
        <w:t xml:space="preserve"> Draudėjui</w:t>
      </w:r>
      <w:r w:rsidR="003F5AED" w:rsidRPr="00D77F14">
        <w:rPr>
          <w:rFonts w:ascii="Montserrat" w:eastAsia="Calibri" w:hAnsi="Montserrat" w:cs="Arial"/>
          <w:sz w:val="20"/>
          <w:szCs w:val="20"/>
        </w:rPr>
        <w:t xml:space="preserve"> </w:t>
      </w:r>
      <w:r w:rsidRPr="00D77F14">
        <w:rPr>
          <w:rFonts w:ascii="Montserrat" w:eastAsia="Calibri" w:hAnsi="Montserrat" w:cs="Arial"/>
          <w:sz w:val="20"/>
          <w:szCs w:val="20"/>
        </w:rPr>
        <w:t xml:space="preserve">paprašius, tokia ataskaita </w:t>
      </w:r>
      <w:r w:rsidR="00136278" w:rsidRPr="00D77F14">
        <w:rPr>
          <w:rFonts w:ascii="Montserrat" w:eastAsia="Calibri" w:hAnsi="Montserrat" w:cs="Arial"/>
          <w:sz w:val="20"/>
          <w:szCs w:val="20"/>
        </w:rPr>
        <w:t xml:space="preserve">turi </w:t>
      </w:r>
      <w:r w:rsidRPr="00D77F14">
        <w:rPr>
          <w:rFonts w:ascii="Montserrat" w:eastAsia="Calibri" w:hAnsi="Montserrat" w:cs="Arial"/>
          <w:sz w:val="20"/>
          <w:szCs w:val="20"/>
        </w:rPr>
        <w:t>būti pateikiama ir anksčiau.</w:t>
      </w:r>
    </w:p>
    <w:p w14:paraId="19EE8378" w14:textId="5E56A7A7" w:rsidR="00E920D6" w:rsidRPr="008C1396" w:rsidRDefault="00730B16" w:rsidP="00BE0DAC">
      <w:pPr>
        <w:pStyle w:val="ListParagraph"/>
        <w:numPr>
          <w:ilvl w:val="1"/>
          <w:numId w:val="1"/>
        </w:numPr>
        <w:tabs>
          <w:tab w:val="left" w:pos="0"/>
        </w:tabs>
        <w:spacing w:after="0" w:line="240" w:lineRule="auto"/>
        <w:ind w:left="0" w:firstLine="710"/>
        <w:jc w:val="both"/>
        <w:rPr>
          <w:rFonts w:ascii="Montserrat" w:eastAsia="Calibri" w:hAnsi="Montserrat" w:cs="Arial"/>
          <w:sz w:val="20"/>
          <w:szCs w:val="20"/>
        </w:rPr>
      </w:pPr>
      <w:r w:rsidRPr="008C1396">
        <w:rPr>
          <w:rFonts w:ascii="Montserrat" w:eastAsia="Calibri" w:hAnsi="Montserrat" w:cs="Arial"/>
          <w:sz w:val="20"/>
          <w:szCs w:val="20"/>
        </w:rPr>
        <w:t>Naujai draudžiamiems</w:t>
      </w:r>
      <w:r w:rsidR="00E920D6" w:rsidRPr="008C1396">
        <w:rPr>
          <w:rFonts w:ascii="Montserrat" w:eastAsia="Calibri" w:hAnsi="Montserrat" w:cs="Arial"/>
          <w:sz w:val="20"/>
          <w:szCs w:val="20"/>
        </w:rPr>
        <w:t xml:space="preserve"> darbuotojams draudimo </w:t>
      </w:r>
      <w:r w:rsidR="008E3033" w:rsidRPr="008C1396">
        <w:rPr>
          <w:rFonts w:ascii="Montserrat" w:eastAsia="Calibri" w:hAnsi="Montserrat" w:cs="Arial"/>
          <w:sz w:val="20"/>
          <w:szCs w:val="20"/>
        </w:rPr>
        <w:t>sum</w:t>
      </w:r>
      <w:r w:rsidR="00514AE9" w:rsidRPr="008C1396">
        <w:rPr>
          <w:rFonts w:ascii="Montserrat" w:eastAsia="Calibri" w:hAnsi="Montserrat" w:cs="Arial"/>
          <w:sz w:val="20"/>
          <w:szCs w:val="20"/>
        </w:rPr>
        <w:t>os paslaug</w:t>
      </w:r>
      <w:r w:rsidR="00090CDE">
        <w:rPr>
          <w:rFonts w:ascii="Montserrat" w:eastAsia="Calibri" w:hAnsi="Montserrat" w:cs="Arial"/>
          <w:sz w:val="20"/>
          <w:szCs w:val="20"/>
        </w:rPr>
        <w:t xml:space="preserve">ai </w:t>
      </w:r>
      <w:r w:rsidR="00514AE9" w:rsidRPr="008C1396">
        <w:rPr>
          <w:rFonts w:ascii="Montserrat" w:eastAsia="Calibri" w:hAnsi="Montserrat" w:cs="Arial"/>
          <w:sz w:val="20"/>
          <w:szCs w:val="20"/>
        </w:rPr>
        <w:t xml:space="preserve"> Visos medicininės paslaugos</w:t>
      </w:r>
      <w:r w:rsidR="00E920D6" w:rsidRPr="008C1396">
        <w:rPr>
          <w:rFonts w:ascii="Montserrat" w:eastAsia="Calibri" w:hAnsi="Montserrat" w:cs="Arial"/>
          <w:sz w:val="20"/>
          <w:szCs w:val="20"/>
        </w:rPr>
        <w:t xml:space="preserve"> perskaičiuojama kas ketvirtį, taikant nurodytą procentinį dydį: </w:t>
      </w:r>
    </w:p>
    <w:tbl>
      <w:tblPr>
        <w:tblStyle w:val="TableGrid"/>
        <w:tblW w:w="0" w:type="auto"/>
        <w:tblLook w:val="04A0" w:firstRow="1" w:lastRow="0" w:firstColumn="1" w:lastColumn="0" w:noHBand="0" w:noVBand="1"/>
      </w:tblPr>
      <w:tblGrid>
        <w:gridCol w:w="4814"/>
        <w:gridCol w:w="4814"/>
      </w:tblGrid>
      <w:tr w:rsidR="008C1396" w:rsidRPr="008C1396" w14:paraId="21AF6C9E" w14:textId="77777777" w:rsidTr="00E920D6">
        <w:tc>
          <w:tcPr>
            <w:tcW w:w="4814" w:type="dxa"/>
          </w:tcPr>
          <w:p w14:paraId="216795AF" w14:textId="17BB2FB3" w:rsidR="00E920D6" w:rsidRPr="008C1396" w:rsidRDefault="00E920D6" w:rsidP="00E920D6">
            <w:pPr>
              <w:tabs>
                <w:tab w:val="left" w:pos="0"/>
              </w:tabs>
              <w:jc w:val="both"/>
              <w:rPr>
                <w:rFonts w:ascii="Montserrat" w:eastAsia="Calibri" w:hAnsi="Montserrat" w:cs="Arial"/>
                <w:b/>
                <w:bCs/>
                <w:sz w:val="20"/>
                <w:szCs w:val="20"/>
              </w:rPr>
            </w:pPr>
            <w:r w:rsidRPr="008C1396">
              <w:rPr>
                <w:rFonts w:ascii="Montserrat" w:eastAsia="Calibri" w:hAnsi="Montserrat" w:cs="Arial"/>
                <w:b/>
                <w:bCs/>
                <w:sz w:val="20"/>
                <w:szCs w:val="20"/>
              </w:rPr>
              <w:t>Draudimo sutarties galiojimo ketvirtis</w:t>
            </w:r>
          </w:p>
        </w:tc>
        <w:tc>
          <w:tcPr>
            <w:tcW w:w="4814" w:type="dxa"/>
          </w:tcPr>
          <w:p w14:paraId="1DE62894" w14:textId="5B43E17C" w:rsidR="00E920D6" w:rsidRPr="008C1396" w:rsidRDefault="00E920D6" w:rsidP="00E920D6">
            <w:pPr>
              <w:tabs>
                <w:tab w:val="left" w:pos="0"/>
              </w:tabs>
              <w:jc w:val="both"/>
              <w:rPr>
                <w:rFonts w:ascii="Montserrat" w:eastAsia="Calibri" w:hAnsi="Montserrat" w:cs="Arial"/>
                <w:b/>
                <w:bCs/>
                <w:sz w:val="20"/>
                <w:szCs w:val="20"/>
              </w:rPr>
            </w:pPr>
            <w:r w:rsidRPr="008C1396">
              <w:rPr>
                <w:rFonts w:ascii="Montserrat" w:eastAsia="Calibri" w:hAnsi="Montserrat" w:cs="Arial"/>
                <w:b/>
                <w:bCs/>
                <w:sz w:val="20"/>
                <w:szCs w:val="20"/>
              </w:rPr>
              <w:t>Draudimo įmokos procentinis dydis</w:t>
            </w:r>
          </w:p>
        </w:tc>
      </w:tr>
      <w:tr w:rsidR="008C1396" w:rsidRPr="008C1396" w14:paraId="4356D2F0" w14:textId="77777777" w:rsidTr="00E920D6">
        <w:tc>
          <w:tcPr>
            <w:tcW w:w="4814" w:type="dxa"/>
          </w:tcPr>
          <w:p w14:paraId="57AB64B0" w14:textId="77777777" w:rsidR="00775209" w:rsidRPr="008C1396" w:rsidRDefault="00E920D6" w:rsidP="00E920D6">
            <w:pPr>
              <w:tabs>
                <w:tab w:val="left" w:pos="0"/>
              </w:tabs>
              <w:jc w:val="both"/>
              <w:rPr>
                <w:rFonts w:ascii="Montserrat" w:eastAsia="Calibri" w:hAnsi="Montserrat" w:cs="Arial"/>
                <w:sz w:val="20"/>
                <w:szCs w:val="20"/>
              </w:rPr>
            </w:pPr>
            <w:r w:rsidRPr="008C1396">
              <w:rPr>
                <w:rFonts w:ascii="Montserrat" w:eastAsia="Calibri" w:hAnsi="Montserrat" w:cs="Arial"/>
                <w:sz w:val="20"/>
                <w:szCs w:val="20"/>
              </w:rPr>
              <w:t xml:space="preserve">I draudimo sutarties ketvirtis </w:t>
            </w:r>
          </w:p>
          <w:p w14:paraId="61E69B60" w14:textId="39D5BC73" w:rsidR="00E920D6" w:rsidRPr="008C1396" w:rsidRDefault="00E920D6" w:rsidP="00E920D6">
            <w:pPr>
              <w:tabs>
                <w:tab w:val="left" w:pos="0"/>
              </w:tabs>
              <w:jc w:val="both"/>
              <w:rPr>
                <w:rFonts w:ascii="Montserrat" w:eastAsia="Calibri" w:hAnsi="Montserrat" w:cs="Arial"/>
                <w:sz w:val="20"/>
                <w:szCs w:val="20"/>
              </w:rPr>
            </w:pPr>
            <w:r w:rsidRPr="008C1396">
              <w:rPr>
                <w:rFonts w:ascii="Montserrat" w:eastAsia="Calibri" w:hAnsi="Montserrat" w:cs="Arial"/>
                <w:sz w:val="20"/>
                <w:szCs w:val="20"/>
              </w:rPr>
              <w:t>(</w:t>
            </w:r>
            <w:r w:rsidR="00775209" w:rsidRPr="008C1396">
              <w:rPr>
                <w:rFonts w:ascii="Montserrat" w:eastAsia="Calibri" w:hAnsi="Montserrat" w:cs="Arial"/>
                <w:sz w:val="20"/>
                <w:szCs w:val="20"/>
              </w:rPr>
              <w:t>nuo gruodžio 1 d. iki vasario 28 d.)</w:t>
            </w:r>
          </w:p>
        </w:tc>
        <w:tc>
          <w:tcPr>
            <w:tcW w:w="4814" w:type="dxa"/>
          </w:tcPr>
          <w:p w14:paraId="66E391A2" w14:textId="0A7729EE" w:rsidR="00E920D6" w:rsidRPr="008C1396" w:rsidRDefault="001B5C9F" w:rsidP="00E920D6">
            <w:pPr>
              <w:tabs>
                <w:tab w:val="left" w:pos="0"/>
              </w:tabs>
              <w:jc w:val="both"/>
              <w:rPr>
                <w:rFonts w:ascii="Montserrat" w:eastAsia="Calibri" w:hAnsi="Montserrat" w:cs="Arial"/>
                <w:sz w:val="20"/>
                <w:szCs w:val="20"/>
              </w:rPr>
            </w:pPr>
            <w:r w:rsidRPr="008C1396">
              <w:rPr>
                <w:rFonts w:ascii="Montserrat" w:eastAsia="Calibri" w:hAnsi="Montserrat" w:cs="Arial"/>
                <w:sz w:val="20"/>
                <w:szCs w:val="20"/>
              </w:rPr>
              <w:t xml:space="preserve">100 proc. metinės </w:t>
            </w:r>
            <w:r w:rsidR="00500694" w:rsidRPr="008C1396">
              <w:rPr>
                <w:rFonts w:ascii="Montserrat" w:eastAsia="Calibri" w:hAnsi="Montserrat" w:cs="Arial"/>
                <w:sz w:val="20"/>
                <w:szCs w:val="20"/>
              </w:rPr>
              <w:t xml:space="preserve">draudimo </w:t>
            </w:r>
            <w:r w:rsidRPr="008C1396">
              <w:rPr>
                <w:rFonts w:ascii="Montserrat" w:eastAsia="Calibri" w:hAnsi="Montserrat" w:cs="Arial"/>
                <w:sz w:val="20"/>
                <w:szCs w:val="20"/>
              </w:rPr>
              <w:t>įmokos dalies</w:t>
            </w:r>
          </w:p>
        </w:tc>
      </w:tr>
      <w:tr w:rsidR="008C1396" w:rsidRPr="008C1396" w14:paraId="33527654" w14:textId="77777777" w:rsidTr="00E920D6">
        <w:tc>
          <w:tcPr>
            <w:tcW w:w="4814" w:type="dxa"/>
          </w:tcPr>
          <w:p w14:paraId="0754ED63" w14:textId="77777777" w:rsidR="00E920D6" w:rsidRPr="008C1396" w:rsidRDefault="0068358E" w:rsidP="00E920D6">
            <w:pPr>
              <w:tabs>
                <w:tab w:val="left" w:pos="0"/>
              </w:tabs>
              <w:jc w:val="both"/>
              <w:rPr>
                <w:rFonts w:ascii="Montserrat" w:eastAsia="Calibri" w:hAnsi="Montserrat" w:cs="Arial"/>
                <w:sz w:val="20"/>
                <w:szCs w:val="20"/>
              </w:rPr>
            </w:pPr>
            <w:r w:rsidRPr="008C1396">
              <w:rPr>
                <w:rFonts w:ascii="Montserrat" w:eastAsia="Calibri" w:hAnsi="Montserrat" w:cs="Arial"/>
                <w:sz w:val="20"/>
                <w:szCs w:val="20"/>
              </w:rPr>
              <w:t>II draudimo sutarties ketvirtis</w:t>
            </w:r>
          </w:p>
          <w:p w14:paraId="74E707EB" w14:textId="0EE91E86" w:rsidR="0068358E" w:rsidRPr="008C1396" w:rsidRDefault="004C2564" w:rsidP="00E920D6">
            <w:pPr>
              <w:tabs>
                <w:tab w:val="left" w:pos="0"/>
              </w:tabs>
              <w:jc w:val="both"/>
              <w:rPr>
                <w:rFonts w:ascii="Montserrat" w:eastAsia="Calibri" w:hAnsi="Montserrat" w:cs="Arial"/>
                <w:sz w:val="20"/>
                <w:szCs w:val="20"/>
              </w:rPr>
            </w:pPr>
            <w:r w:rsidRPr="008C1396">
              <w:rPr>
                <w:rFonts w:ascii="Montserrat" w:eastAsia="Calibri" w:hAnsi="Montserrat" w:cs="Arial"/>
                <w:sz w:val="20"/>
                <w:szCs w:val="20"/>
              </w:rPr>
              <w:t>(</w:t>
            </w:r>
            <w:r w:rsidR="001B5C9F" w:rsidRPr="008C1396">
              <w:rPr>
                <w:rFonts w:ascii="Montserrat" w:eastAsia="Calibri" w:hAnsi="Montserrat" w:cs="Arial"/>
                <w:sz w:val="20"/>
                <w:szCs w:val="20"/>
              </w:rPr>
              <w:t xml:space="preserve">nuo </w:t>
            </w:r>
            <w:r w:rsidRPr="008C1396">
              <w:rPr>
                <w:rFonts w:ascii="Montserrat" w:eastAsia="Calibri" w:hAnsi="Montserrat" w:cs="Arial"/>
                <w:sz w:val="20"/>
                <w:szCs w:val="20"/>
              </w:rPr>
              <w:t>kovo 1 d. iki gegužės 31 d.)</w:t>
            </w:r>
          </w:p>
        </w:tc>
        <w:tc>
          <w:tcPr>
            <w:tcW w:w="4814" w:type="dxa"/>
          </w:tcPr>
          <w:p w14:paraId="5E27AE31" w14:textId="73812A8B" w:rsidR="00E920D6" w:rsidRPr="008C1396" w:rsidRDefault="00162208" w:rsidP="00E920D6">
            <w:pPr>
              <w:tabs>
                <w:tab w:val="left" w:pos="0"/>
              </w:tabs>
              <w:jc w:val="both"/>
              <w:rPr>
                <w:rFonts w:ascii="Montserrat" w:eastAsia="Calibri" w:hAnsi="Montserrat" w:cs="Arial"/>
                <w:sz w:val="20"/>
                <w:szCs w:val="20"/>
              </w:rPr>
            </w:pPr>
            <w:r w:rsidRPr="008C1396">
              <w:rPr>
                <w:rFonts w:ascii="Montserrat" w:eastAsia="Calibri" w:hAnsi="Montserrat" w:cs="Arial"/>
                <w:sz w:val="20"/>
                <w:szCs w:val="20"/>
              </w:rPr>
              <w:t xml:space="preserve">75 proc. metinės </w:t>
            </w:r>
            <w:r w:rsidR="00500694" w:rsidRPr="008C1396">
              <w:rPr>
                <w:rFonts w:ascii="Montserrat" w:eastAsia="Calibri" w:hAnsi="Montserrat" w:cs="Arial"/>
                <w:sz w:val="20"/>
                <w:szCs w:val="20"/>
              </w:rPr>
              <w:t xml:space="preserve">draudimo </w:t>
            </w:r>
            <w:r w:rsidRPr="008C1396">
              <w:rPr>
                <w:rFonts w:ascii="Montserrat" w:eastAsia="Calibri" w:hAnsi="Montserrat" w:cs="Arial"/>
                <w:sz w:val="20"/>
                <w:szCs w:val="20"/>
              </w:rPr>
              <w:t>įmokos dalies</w:t>
            </w:r>
          </w:p>
        </w:tc>
      </w:tr>
      <w:tr w:rsidR="008C1396" w:rsidRPr="008C1396" w14:paraId="5A5AC99E" w14:textId="77777777" w:rsidTr="00E920D6">
        <w:tc>
          <w:tcPr>
            <w:tcW w:w="4814" w:type="dxa"/>
          </w:tcPr>
          <w:p w14:paraId="1D9739A9" w14:textId="2D233D93" w:rsidR="00162208" w:rsidRPr="008C1396" w:rsidRDefault="00162208" w:rsidP="00162208">
            <w:pPr>
              <w:tabs>
                <w:tab w:val="left" w:pos="0"/>
              </w:tabs>
              <w:jc w:val="both"/>
              <w:rPr>
                <w:rFonts w:ascii="Montserrat" w:eastAsia="Calibri" w:hAnsi="Montserrat" w:cs="Arial"/>
                <w:sz w:val="20"/>
                <w:szCs w:val="20"/>
              </w:rPr>
            </w:pPr>
            <w:r w:rsidRPr="008C1396">
              <w:rPr>
                <w:rFonts w:ascii="Montserrat" w:eastAsia="Calibri" w:hAnsi="Montserrat" w:cs="Arial"/>
                <w:sz w:val="20"/>
                <w:szCs w:val="20"/>
              </w:rPr>
              <w:t>III draudimo sutarties ketvirtis</w:t>
            </w:r>
          </w:p>
          <w:p w14:paraId="7D9236E6" w14:textId="3AC1D829" w:rsidR="00162208" w:rsidRPr="008C1396" w:rsidRDefault="00162208" w:rsidP="00162208">
            <w:pPr>
              <w:tabs>
                <w:tab w:val="left" w:pos="0"/>
              </w:tabs>
              <w:jc w:val="both"/>
              <w:rPr>
                <w:rFonts w:ascii="Montserrat" w:eastAsia="Calibri" w:hAnsi="Montserrat" w:cs="Arial"/>
                <w:sz w:val="20"/>
                <w:szCs w:val="20"/>
              </w:rPr>
            </w:pPr>
            <w:r w:rsidRPr="008C1396">
              <w:rPr>
                <w:rFonts w:ascii="Montserrat" w:eastAsia="Calibri" w:hAnsi="Montserrat" w:cs="Arial"/>
                <w:sz w:val="20"/>
                <w:szCs w:val="20"/>
              </w:rPr>
              <w:t>(nuo birželio 1 d. iki rugpjūčio 31 d.)</w:t>
            </w:r>
          </w:p>
        </w:tc>
        <w:tc>
          <w:tcPr>
            <w:tcW w:w="4814" w:type="dxa"/>
          </w:tcPr>
          <w:p w14:paraId="6D511335" w14:textId="3D4A0EC2" w:rsidR="00162208" w:rsidRPr="008C1396" w:rsidRDefault="009D0D52" w:rsidP="00162208">
            <w:pPr>
              <w:tabs>
                <w:tab w:val="left" w:pos="0"/>
              </w:tabs>
              <w:jc w:val="both"/>
              <w:rPr>
                <w:rFonts w:ascii="Montserrat" w:eastAsia="Calibri" w:hAnsi="Montserrat" w:cs="Arial"/>
                <w:sz w:val="20"/>
                <w:szCs w:val="20"/>
              </w:rPr>
            </w:pPr>
            <w:r w:rsidRPr="008C1396">
              <w:rPr>
                <w:rFonts w:ascii="Montserrat" w:eastAsia="Calibri" w:hAnsi="Montserrat" w:cs="Arial"/>
                <w:sz w:val="20"/>
                <w:szCs w:val="20"/>
              </w:rPr>
              <w:t>50</w:t>
            </w:r>
            <w:r w:rsidR="00162208" w:rsidRPr="008C1396">
              <w:rPr>
                <w:rFonts w:ascii="Montserrat" w:eastAsia="Calibri" w:hAnsi="Montserrat" w:cs="Arial"/>
                <w:sz w:val="20"/>
                <w:szCs w:val="20"/>
              </w:rPr>
              <w:t xml:space="preserve"> proc. metinės </w:t>
            </w:r>
            <w:r w:rsidR="00500694" w:rsidRPr="008C1396">
              <w:rPr>
                <w:rFonts w:ascii="Montserrat" w:eastAsia="Calibri" w:hAnsi="Montserrat" w:cs="Arial"/>
                <w:sz w:val="20"/>
                <w:szCs w:val="20"/>
              </w:rPr>
              <w:t xml:space="preserve">draudimo </w:t>
            </w:r>
            <w:r w:rsidR="00162208" w:rsidRPr="008C1396">
              <w:rPr>
                <w:rFonts w:ascii="Montserrat" w:eastAsia="Calibri" w:hAnsi="Montserrat" w:cs="Arial"/>
                <w:sz w:val="20"/>
                <w:szCs w:val="20"/>
              </w:rPr>
              <w:t>įmokos dalies</w:t>
            </w:r>
          </w:p>
        </w:tc>
      </w:tr>
      <w:tr w:rsidR="008C1396" w:rsidRPr="008C1396" w14:paraId="58BE3FA1" w14:textId="77777777" w:rsidTr="00E920D6">
        <w:tc>
          <w:tcPr>
            <w:tcW w:w="4814" w:type="dxa"/>
          </w:tcPr>
          <w:p w14:paraId="4CEAC0AC" w14:textId="29231F55" w:rsidR="00162208" w:rsidRPr="008C1396" w:rsidRDefault="00162208" w:rsidP="00162208">
            <w:pPr>
              <w:tabs>
                <w:tab w:val="left" w:pos="0"/>
              </w:tabs>
              <w:jc w:val="both"/>
              <w:rPr>
                <w:rFonts w:ascii="Montserrat" w:eastAsia="Calibri" w:hAnsi="Montserrat" w:cs="Arial"/>
                <w:sz w:val="20"/>
                <w:szCs w:val="20"/>
              </w:rPr>
            </w:pPr>
            <w:r w:rsidRPr="008C1396">
              <w:rPr>
                <w:rFonts w:ascii="Montserrat" w:eastAsia="Calibri" w:hAnsi="Montserrat" w:cs="Arial"/>
                <w:sz w:val="20"/>
                <w:szCs w:val="20"/>
              </w:rPr>
              <w:t>IV draudimo sutarties ketvirtis</w:t>
            </w:r>
          </w:p>
          <w:p w14:paraId="67F5ABDB" w14:textId="2CB822C6" w:rsidR="00162208" w:rsidRPr="008C1396" w:rsidRDefault="00162208" w:rsidP="00162208">
            <w:pPr>
              <w:tabs>
                <w:tab w:val="left" w:pos="0"/>
              </w:tabs>
              <w:jc w:val="both"/>
              <w:rPr>
                <w:rFonts w:ascii="Montserrat" w:eastAsia="Calibri" w:hAnsi="Montserrat" w:cs="Arial"/>
                <w:sz w:val="20"/>
                <w:szCs w:val="20"/>
              </w:rPr>
            </w:pPr>
            <w:r w:rsidRPr="008C1396">
              <w:rPr>
                <w:rFonts w:ascii="Montserrat" w:eastAsia="Calibri" w:hAnsi="Montserrat" w:cs="Arial"/>
                <w:sz w:val="20"/>
                <w:szCs w:val="20"/>
              </w:rPr>
              <w:t>(nuo rugsėjo 1 d. iki lapkričio 30 d.)</w:t>
            </w:r>
          </w:p>
        </w:tc>
        <w:tc>
          <w:tcPr>
            <w:tcW w:w="4814" w:type="dxa"/>
          </w:tcPr>
          <w:p w14:paraId="56CEDB41" w14:textId="5D24F07B" w:rsidR="00162208" w:rsidRPr="008C1396" w:rsidRDefault="009D0D52" w:rsidP="00162208">
            <w:pPr>
              <w:tabs>
                <w:tab w:val="left" w:pos="0"/>
              </w:tabs>
              <w:jc w:val="both"/>
              <w:rPr>
                <w:rFonts w:ascii="Montserrat" w:eastAsia="Calibri" w:hAnsi="Montserrat" w:cs="Arial"/>
                <w:sz w:val="20"/>
                <w:szCs w:val="20"/>
              </w:rPr>
            </w:pPr>
            <w:r w:rsidRPr="008C1396">
              <w:rPr>
                <w:rFonts w:ascii="Montserrat" w:eastAsia="Calibri" w:hAnsi="Montserrat" w:cs="Arial"/>
                <w:sz w:val="20"/>
                <w:szCs w:val="20"/>
              </w:rPr>
              <w:t>2</w:t>
            </w:r>
            <w:r w:rsidR="00162208" w:rsidRPr="008C1396">
              <w:rPr>
                <w:rFonts w:ascii="Montserrat" w:eastAsia="Calibri" w:hAnsi="Montserrat" w:cs="Arial"/>
                <w:sz w:val="20"/>
                <w:szCs w:val="20"/>
              </w:rPr>
              <w:t xml:space="preserve">5 proc. metinės </w:t>
            </w:r>
            <w:r w:rsidR="00500694" w:rsidRPr="008C1396">
              <w:rPr>
                <w:rFonts w:ascii="Montserrat" w:eastAsia="Calibri" w:hAnsi="Montserrat" w:cs="Arial"/>
                <w:sz w:val="20"/>
                <w:szCs w:val="20"/>
              </w:rPr>
              <w:t xml:space="preserve">draudimo </w:t>
            </w:r>
            <w:r w:rsidR="00162208" w:rsidRPr="008C1396">
              <w:rPr>
                <w:rFonts w:ascii="Montserrat" w:eastAsia="Calibri" w:hAnsi="Montserrat" w:cs="Arial"/>
                <w:sz w:val="20"/>
                <w:szCs w:val="20"/>
              </w:rPr>
              <w:t>įmokos dalies</w:t>
            </w:r>
          </w:p>
        </w:tc>
      </w:tr>
    </w:tbl>
    <w:p w14:paraId="51B910F0" w14:textId="19801F13" w:rsidR="00730B16" w:rsidRPr="008C1396" w:rsidRDefault="00730B16" w:rsidP="00E920D6">
      <w:pPr>
        <w:tabs>
          <w:tab w:val="left" w:pos="0"/>
        </w:tabs>
        <w:spacing w:after="0" w:line="240" w:lineRule="auto"/>
        <w:jc w:val="both"/>
        <w:rPr>
          <w:rFonts w:ascii="Montserrat" w:eastAsia="Calibri" w:hAnsi="Montserrat" w:cs="Arial"/>
          <w:sz w:val="20"/>
          <w:szCs w:val="20"/>
        </w:rPr>
      </w:pPr>
      <w:r w:rsidRPr="008C1396">
        <w:rPr>
          <w:rFonts w:ascii="Montserrat" w:eastAsia="Calibri" w:hAnsi="Montserrat" w:cs="Arial"/>
          <w:sz w:val="20"/>
          <w:szCs w:val="20"/>
        </w:rPr>
        <w:t xml:space="preserve">   </w:t>
      </w:r>
      <w:r w:rsidR="003A4489" w:rsidRPr="008C1396">
        <w:rPr>
          <w:rFonts w:ascii="Montserrat" w:eastAsia="Calibri" w:hAnsi="Montserrat" w:cs="Arial"/>
          <w:sz w:val="20"/>
          <w:szCs w:val="20"/>
        </w:rPr>
        <w:t xml:space="preserve">Pastaba: </w:t>
      </w:r>
      <w:r w:rsidR="00D80230" w:rsidRPr="008C1396">
        <w:rPr>
          <w:rFonts w:ascii="Montserrat" w:eastAsia="Calibri" w:hAnsi="Montserrat" w:cs="Arial"/>
          <w:sz w:val="20"/>
          <w:szCs w:val="20"/>
        </w:rPr>
        <w:t xml:space="preserve">Ambulatorinio </w:t>
      </w:r>
      <w:r w:rsidR="00090CDE">
        <w:rPr>
          <w:rFonts w:ascii="Montserrat" w:eastAsia="Calibri" w:hAnsi="Montserrat" w:cs="Arial"/>
          <w:sz w:val="20"/>
          <w:szCs w:val="20"/>
        </w:rPr>
        <w:t xml:space="preserve">ir stacionarinio </w:t>
      </w:r>
      <w:r w:rsidR="00D80230" w:rsidRPr="008C1396">
        <w:rPr>
          <w:rFonts w:ascii="Montserrat" w:eastAsia="Calibri" w:hAnsi="Montserrat" w:cs="Arial"/>
          <w:sz w:val="20"/>
          <w:szCs w:val="20"/>
        </w:rPr>
        <w:t>gydymo draudimo suma nesikeičia.</w:t>
      </w:r>
    </w:p>
    <w:p w14:paraId="50A52BE0" w14:textId="77777777" w:rsidR="00D80230" w:rsidRPr="00E920D6" w:rsidRDefault="00D80230" w:rsidP="00E920D6">
      <w:pPr>
        <w:tabs>
          <w:tab w:val="left" w:pos="0"/>
        </w:tabs>
        <w:spacing w:after="0" w:line="240" w:lineRule="auto"/>
        <w:jc w:val="both"/>
        <w:rPr>
          <w:rFonts w:ascii="Montserrat" w:eastAsia="Calibri" w:hAnsi="Montserrat" w:cs="Arial"/>
          <w:color w:val="FF0000"/>
          <w:sz w:val="20"/>
          <w:szCs w:val="20"/>
        </w:rPr>
      </w:pPr>
    </w:p>
    <w:p w14:paraId="2AB31B30" w14:textId="5B6C94C0" w:rsidR="003859EB" w:rsidRDefault="0018220C" w:rsidP="00BE0DAC">
      <w:pPr>
        <w:pStyle w:val="ListParagraph"/>
        <w:numPr>
          <w:ilvl w:val="1"/>
          <w:numId w:val="1"/>
        </w:numPr>
        <w:tabs>
          <w:tab w:val="left" w:pos="0"/>
        </w:tabs>
        <w:spacing w:after="0" w:line="240" w:lineRule="auto"/>
        <w:ind w:left="0" w:firstLine="710"/>
        <w:jc w:val="both"/>
        <w:rPr>
          <w:rFonts w:ascii="Montserrat" w:eastAsia="Calibri" w:hAnsi="Montserrat" w:cs="Arial"/>
          <w:sz w:val="20"/>
          <w:szCs w:val="20"/>
        </w:rPr>
      </w:pPr>
      <w:r>
        <w:rPr>
          <w:rFonts w:ascii="Montserrat" w:eastAsia="Calibri" w:hAnsi="Montserrat" w:cs="Arial"/>
          <w:sz w:val="20"/>
          <w:szCs w:val="20"/>
        </w:rPr>
        <w:t xml:space="preserve">Likus </w:t>
      </w:r>
      <w:r w:rsidRPr="0018220C">
        <w:rPr>
          <w:rFonts w:ascii="Montserrat" w:eastAsia="Calibri" w:hAnsi="Montserrat" w:cs="Arial"/>
          <w:sz w:val="20"/>
          <w:szCs w:val="20"/>
        </w:rPr>
        <w:t>mažiau kaip dviem mėnesiams iki savanoriško sveikatos draudimo paslaugų sutarties pabaigos, nauji darbuotojai neįtraukiami į galiojantį draudimą</w:t>
      </w:r>
      <w:r>
        <w:rPr>
          <w:rFonts w:ascii="Montserrat" w:eastAsia="Calibri" w:hAnsi="Montserrat" w:cs="Arial"/>
          <w:sz w:val="20"/>
          <w:szCs w:val="20"/>
        </w:rPr>
        <w:t>.</w:t>
      </w:r>
    </w:p>
    <w:p w14:paraId="53617DA6" w14:textId="0CEAE72B" w:rsidR="002B4523" w:rsidRPr="00D77F14" w:rsidRDefault="00192EAB" w:rsidP="00BE0DAC">
      <w:pPr>
        <w:pStyle w:val="ListParagraph"/>
        <w:numPr>
          <w:ilvl w:val="1"/>
          <w:numId w:val="1"/>
        </w:numPr>
        <w:tabs>
          <w:tab w:val="left" w:pos="0"/>
        </w:tabs>
        <w:spacing w:after="0" w:line="240" w:lineRule="auto"/>
        <w:ind w:left="0" w:firstLine="710"/>
        <w:jc w:val="both"/>
        <w:rPr>
          <w:rFonts w:ascii="Montserrat" w:eastAsia="Calibri" w:hAnsi="Montserrat" w:cs="Arial"/>
          <w:sz w:val="20"/>
          <w:szCs w:val="20"/>
        </w:rPr>
      </w:pPr>
      <w:r w:rsidRPr="00D77F14">
        <w:rPr>
          <w:rFonts w:ascii="Montserrat" w:eastAsia="Calibri" w:hAnsi="Montserrat" w:cs="Arial"/>
          <w:sz w:val="20"/>
          <w:szCs w:val="20"/>
        </w:rPr>
        <w:t>Išbraukus Apdraustąjį iš Apdraustųjų sąrašo, Draudėjui grąžinama įmokos dalis perskaičiuojama pagal standartines Draudiko taisykles</w:t>
      </w:r>
    </w:p>
    <w:p w14:paraId="305012EF" w14:textId="7FFA5953" w:rsidR="00163C62" w:rsidRPr="00D77F14" w:rsidRDefault="00163C62" w:rsidP="00554B97">
      <w:pPr>
        <w:numPr>
          <w:ilvl w:val="0"/>
          <w:numId w:val="1"/>
        </w:numPr>
        <w:tabs>
          <w:tab w:val="left" w:pos="993"/>
        </w:tabs>
        <w:spacing w:before="120" w:after="120" w:line="240" w:lineRule="auto"/>
        <w:ind w:left="0" w:firstLine="0"/>
        <w:jc w:val="center"/>
        <w:rPr>
          <w:rFonts w:ascii="Montserrat" w:eastAsia="Calibri" w:hAnsi="Montserrat" w:cs="Arial"/>
          <w:b/>
          <w:bCs/>
          <w:caps/>
          <w:sz w:val="20"/>
          <w:szCs w:val="20"/>
        </w:rPr>
      </w:pPr>
      <w:bookmarkStart w:id="3" w:name="_Toc498739374"/>
      <w:bookmarkStart w:id="4" w:name="_Toc492826852"/>
      <w:r w:rsidRPr="00D77F14">
        <w:rPr>
          <w:rFonts w:ascii="Montserrat" w:eastAsia="Calibri" w:hAnsi="Montserrat" w:cs="Arial"/>
          <w:b/>
          <w:bCs/>
          <w:caps/>
          <w:sz w:val="20"/>
          <w:szCs w:val="20"/>
        </w:rPr>
        <w:t>DraudŽIAM</w:t>
      </w:r>
      <w:bookmarkEnd w:id="3"/>
      <w:bookmarkEnd w:id="4"/>
      <w:r w:rsidRPr="00D77F14">
        <w:rPr>
          <w:rFonts w:ascii="Montserrat" w:eastAsia="Calibri" w:hAnsi="Montserrat" w:cs="Arial"/>
          <w:b/>
          <w:bCs/>
          <w:caps/>
          <w:sz w:val="20"/>
          <w:szCs w:val="20"/>
        </w:rPr>
        <w:t>ųjų įvykių aprašymas</w:t>
      </w:r>
    </w:p>
    <w:p w14:paraId="305012F1" w14:textId="31363043" w:rsidR="00163C62" w:rsidRPr="00D77F14" w:rsidRDefault="00163C62" w:rsidP="006B231E">
      <w:pPr>
        <w:pStyle w:val="ListParagraph"/>
        <w:numPr>
          <w:ilvl w:val="1"/>
          <w:numId w:val="1"/>
        </w:numPr>
        <w:tabs>
          <w:tab w:val="left" w:pos="0"/>
          <w:tab w:val="left" w:pos="1134"/>
        </w:tabs>
        <w:spacing w:after="0" w:line="240" w:lineRule="auto"/>
        <w:ind w:left="0" w:firstLine="567"/>
        <w:jc w:val="both"/>
        <w:rPr>
          <w:rFonts w:ascii="Montserrat" w:eastAsia="Calibri" w:hAnsi="Montserrat" w:cs="Arial"/>
          <w:b/>
          <w:sz w:val="20"/>
          <w:szCs w:val="20"/>
        </w:rPr>
      </w:pPr>
      <w:r w:rsidRPr="00D77F14">
        <w:rPr>
          <w:rFonts w:ascii="Montserrat" w:eastAsia="Calibri" w:hAnsi="Montserrat" w:cs="Arial"/>
          <w:b/>
          <w:sz w:val="20"/>
          <w:szCs w:val="20"/>
        </w:rPr>
        <w:t>Ambulatorin</w:t>
      </w:r>
      <w:r w:rsidR="00375172" w:rsidRPr="00D77F14">
        <w:rPr>
          <w:rFonts w:ascii="Montserrat" w:eastAsia="Calibri" w:hAnsi="Montserrat" w:cs="Arial"/>
          <w:b/>
          <w:sz w:val="20"/>
          <w:szCs w:val="20"/>
        </w:rPr>
        <w:t>is gydymas ir diagnostika</w:t>
      </w:r>
      <w:r w:rsidR="00EB6A82" w:rsidRPr="00D77F14">
        <w:rPr>
          <w:rFonts w:ascii="Montserrat" w:eastAsia="Calibri" w:hAnsi="Montserrat" w:cs="Arial"/>
          <w:b/>
          <w:sz w:val="20"/>
          <w:szCs w:val="20"/>
        </w:rPr>
        <w:t xml:space="preserve">: </w:t>
      </w:r>
    </w:p>
    <w:p w14:paraId="311CD55A" w14:textId="77777777" w:rsidR="000F0073" w:rsidRPr="00536310" w:rsidRDefault="00EB6A82" w:rsidP="000F0073">
      <w:pPr>
        <w:pStyle w:val="ListParagraph"/>
        <w:numPr>
          <w:ilvl w:val="2"/>
          <w:numId w:val="48"/>
        </w:numPr>
        <w:tabs>
          <w:tab w:val="left" w:pos="498"/>
          <w:tab w:val="left" w:pos="1134"/>
        </w:tabs>
        <w:spacing w:after="160" w:line="259" w:lineRule="auto"/>
        <w:ind w:left="0" w:firstLine="463"/>
        <w:jc w:val="both"/>
        <w:rPr>
          <w:rFonts w:ascii="Tahoma" w:eastAsia="Times New Roman" w:hAnsi="Tahoma" w:cs="Tahoma"/>
          <w:sz w:val="20"/>
          <w:szCs w:val="20"/>
          <w:lang w:eastAsia="lt-LT"/>
        </w:rPr>
      </w:pPr>
      <w:r w:rsidRPr="00D77F14">
        <w:rPr>
          <w:rFonts w:ascii="Montserrat" w:eastAsia="Calibri" w:hAnsi="Montserrat" w:cs="Arial"/>
          <w:sz w:val="20"/>
          <w:szCs w:val="20"/>
        </w:rPr>
        <w:t xml:space="preserve">kompensuojamos </w:t>
      </w:r>
      <w:r w:rsidR="00163C62" w:rsidRPr="00D77F14">
        <w:rPr>
          <w:rFonts w:ascii="Montserrat" w:eastAsia="Calibri" w:hAnsi="Montserrat" w:cs="Arial"/>
          <w:sz w:val="20"/>
          <w:szCs w:val="20"/>
        </w:rPr>
        <w:t>sveikatos priežiūros paslaugos, suteiktos dėl Apdraustojo ūmios ligos, lėtinės ligos</w:t>
      </w:r>
      <w:r w:rsidR="00AB6E76" w:rsidRPr="00D77F14">
        <w:rPr>
          <w:rFonts w:ascii="Montserrat" w:eastAsia="Calibri" w:hAnsi="Montserrat" w:cs="Arial"/>
          <w:sz w:val="20"/>
          <w:szCs w:val="20"/>
        </w:rPr>
        <w:t>, lėtinės ligos</w:t>
      </w:r>
      <w:r w:rsidR="008B6C5A" w:rsidRPr="00D77F14">
        <w:rPr>
          <w:rFonts w:ascii="Montserrat" w:eastAsia="Calibri" w:hAnsi="Montserrat" w:cs="Arial"/>
          <w:sz w:val="20"/>
          <w:szCs w:val="20"/>
        </w:rPr>
        <w:t xml:space="preserve"> sekimo bei paūmėjimo atvejais.</w:t>
      </w:r>
      <w:r w:rsidR="00163C62" w:rsidRPr="00D77F14">
        <w:rPr>
          <w:rFonts w:ascii="Montserrat" w:eastAsia="Calibri" w:hAnsi="Montserrat" w:cs="Arial"/>
          <w:sz w:val="20"/>
          <w:szCs w:val="20"/>
        </w:rPr>
        <w:t xml:space="preserve"> </w:t>
      </w:r>
      <w:r w:rsidR="004C0F0B" w:rsidRPr="00D77F14">
        <w:rPr>
          <w:rFonts w:ascii="Montserrat" w:eastAsia="Calibri" w:hAnsi="Montserrat" w:cs="Arial"/>
          <w:sz w:val="20"/>
          <w:szCs w:val="20"/>
        </w:rPr>
        <w:t>Apmokamos</w:t>
      </w:r>
      <w:r w:rsidR="008B6C5A" w:rsidRPr="00D77F14">
        <w:rPr>
          <w:rFonts w:ascii="Montserrat" w:eastAsia="Calibri" w:hAnsi="Montserrat" w:cs="Arial"/>
          <w:sz w:val="20"/>
          <w:szCs w:val="20"/>
        </w:rPr>
        <w:t xml:space="preserve"> paslaugos, suteiktos privačiose ir valstybinėse sveikatos priežiūros įstaigose esant medicininėms indikacijoms. </w:t>
      </w:r>
      <w:r w:rsidR="000F0073" w:rsidRPr="000F0073">
        <w:rPr>
          <w:rFonts w:ascii="Montserrat" w:eastAsia="Times New Roman" w:hAnsi="Montserrat" w:cs="Tahoma"/>
          <w:sz w:val="20"/>
          <w:szCs w:val="20"/>
          <w:lang w:eastAsia="lt-LT"/>
        </w:rPr>
        <w:t>Apdraustasis kreipėsi dėl sveikatos sutrikimo ir kreipimosi metu nurodė sveikatos negalavimus ir skundus (nepriklausomai nuo jų trukmės).</w:t>
      </w:r>
    </w:p>
    <w:p w14:paraId="305012F4" w14:textId="3A319F8F" w:rsidR="00163C62" w:rsidRPr="00D77F14" w:rsidRDefault="00163C62" w:rsidP="006B231E">
      <w:pPr>
        <w:pStyle w:val="ListParagraph"/>
        <w:numPr>
          <w:ilvl w:val="2"/>
          <w:numId w:val="1"/>
        </w:numPr>
        <w:tabs>
          <w:tab w:val="left" w:pos="0"/>
          <w:tab w:val="left" w:pos="1134"/>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Kreipiantis į gydytojus specialistus</w:t>
      </w:r>
      <w:r w:rsidR="00272E20" w:rsidRPr="00D77F14">
        <w:rPr>
          <w:rFonts w:ascii="Montserrat" w:eastAsia="Calibri" w:hAnsi="Montserrat" w:cs="Arial"/>
          <w:sz w:val="20"/>
          <w:szCs w:val="20"/>
        </w:rPr>
        <w:t>,</w:t>
      </w:r>
      <w:r w:rsidRPr="00D77F14">
        <w:rPr>
          <w:rFonts w:ascii="Montserrat" w:eastAsia="Calibri" w:hAnsi="Montserrat" w:cs="Arial"/>
          <w:sz w:val="20"/>
          <w:szCs w:val="20"/>
        </w:rPr>
        <w:t xml:space="preserve"> siuntimas nereikalingas.</w:t>
      </w:r>
      <w:r w:rsidR="004C0F0B" w:rsidRPr="00D77F14">
        <w:rPr>
          <w:rFonts w:ascii="Montserrat" w:eastAsia="Calibri" w:hAnsi="Montserrat" w:cs="Arial"/>
          <w:sz w:val="20"/>
          <w:szCs w:val="20"/>
        </w:rPr>
        <w:t xml:space="preserve"> </w:t>
      </w:r>
      <w:r w:rsidRPr="00D77F14">
        <w:rPr>
          <w:rFonts w:ascii="Montserrat" w:eastAsia="Calibri" w:hAnsi="Montserrat" w:cs="Arial"/>
          <w:sz w:val="20"/>
          <w:szCs w:val="20"/>
        </w:rPr>
        <w:t>Kreipiantis į gydytojus tyrėjus specialistus (</w:t>
      </w:r>
      <w:proofErr w:type="spellStart"/>
      <w:r w:rsidRPr="00D77F14">
        <w:rPr>
          <w:rFonts w:ascii="Montserrat" w:eastAsia="Calibri" w:hAnsi="Montserrat" w:cs="Arial"/>
          <w:sz w:val="20"/>
          <w:szCs w:val="20"/>
        </w:rPr>
        <w:t>endoskopuotoją</w:t>
      </w:r>
      <w:proofErr w:type="spellEnd"/>
      <w:r w:rsidRPr="00D77F14">
        <w:rPr>
          <w:rFonts w:ascii="Montserrat" w:eastAsia="Calibri" w:hAnsi="Montserrat" w:cs="Arial"/>
          <w:sz w:val="20"/>
          <w:szCs w:val="20"/>
        </w:rPr>
        <w:t xml:space="preserve">, </w:t>
      </w:r>
      <w:proofErr w:type="spellStart"/>
      <w:r w:rsidRPr="00D77F14">
        <w:rPr>
          <w:rFonts w:ascii="Montserrat" w:eastAsia="Calibri" w:hAnsi="Montserrat" w:cs="Arial"/>
          <w:sz w:val="20"/>
          <w:szCs w:val="20"/>
        </w:rPr>
        <w:t>echoskopuotoją</w:t>
      </w:r>
      <w:proofErr w:type="spellEnd"/>
      <w:r w:rsidRPr="00D77F14">
        <w:rPr>
          <w:rFonts w:ascii="Montserrat" w:eastAsia="Calibri" w:hAnsi="Montserrat" w:cs="Arial"/>
          <w:sz w:val="20"/>
          <w:szCs w:val="20"/>
        </w:rPr>
        <w:t>, klinikinį fiziologą, radiologą)</w:t>
      </w:r>
      <w:r w:rsidR="00272E20" w:rsidRPr="00D77F14">
        <w:rPr>
          <w:rFonts w:ascii="Montserrat" w:eastAsia="Calibri" w:hAnsi="Montserrat" w:cs="Arial"/>
          <w:sz w:val="20"/>
          <w:szCs w:val="20"/>
        </w:rPr>
        <w:t>,</w:t>
      </w:r>
      <w:r w:rsidRPr="00D77F14">
        <w:rPr>
          <w:rFonts w:ascii="Montserrat" w:eastAsia="Calibri" w:hAnsi="Montserrat" w:cs="Arial"/>
          <w:sz w:val="20"/>
          <w:szCs w:val="20"/>
        </w:rPr>
        <w:t xml:space="preserve"> siuntimas būtinas</w:t>
      </w:r>
      <w:r w:rsidR="00EB6A82" w:rsidRPr="00D77F14">
        <w:rPr>
          <w:rFonts w:ascii="Montserrat" w:eastAsia="Calibri" w:hAnsi="Montserrat" w:cs="Arial"/>
          <w:sz w:val="20"/>
          <w:szCs w:val="20"/>
        </w:rPr>
        <w:t>;</w:t>
      </w:r>
    </w:p>
    <w:p w14:paraId="305012F6" w14:textId="42D9A5C8" w:rsidR="00163C62" w:rsidRPr="00D77F14" w:rsidRDefault="00EB6A82" w:rsidP="006B231E">
      <w:pPr>
        <w:pStyle w:val="ListParagraph"/>
        <w:numPr>
          <w:ilvl w:val="2"/>
          <w:numId w:val="1"/>
        </w:numPr>
        <w:tabs>
          <w:tab w:val="left" w:pos="0"/>
          <w:tab w:val="left" w:pos="1134"/>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lastRenderedPageBreak/>
        <w:t xml:space="preserve">šeimos </w:t>
      </w:r>
      <w:r w:rsidR="00163C62" w:rsidRPr="00D77F14">
        <w:rPr>
          <w:rFonts w:ascii="Montserrat" w:eastAsia="Calibri" w:hAnsi="Montserrat" w:cs="Arial"/>
          <w:sz w:val="20"/>
          <w:szCs w:val="20"/>
        </w:rPr>
        <w:t xml:space="preserve">gydytojo paslaugos </w:t>
      </w:r>
      <w:r w:rsidR="00015236" w:rsidRPr="00D77F14">
        <w:rPr>
          <w:rFonts w:ascii="Montserrat" w:eastAsia="Calibri" w:hAnsi="Montserrat" w:cs="Arial"/>
          <w:sz w:val="20"/>
          <w:szCs w:val="20"/>
        </w:rPr>
        <w:t>(</w:t>
      </w:r>
      <w:r w:rsidR="00BC6669" w:rsidRPr="00D77F14">
        <w:rPr>
          <w:rFonts w:ascii="Montserrat" w:eastAsia="Calibri" w:hAnsi="Montserrat" w:cs="Arial"/>
          <w:sz w:val="20"/>
          <w:szCs w:val="20"/>
        </w:rPr>
        <w:t xml:space="preserve">įskaitant ir nuotolines </w:t>
      </w:r>
      <w:r w:rsidR="00015236" w:rsidRPr="00D77F14">
        <w:rPr>
          <w:rFonts w:ascii="Montserrat" w:eastAsia="Calibri" w:hAnsi="Montserrat" w:cs="Arial"/>
          <w:sz w:val="20"/>
          <w:szCs w:val="20"/>
        </w:rPr>
        <w:t>konsultacij</w:t>
      </w:r>
      <w:r w:rsidR="002F6FB9" w:rsidRPr="00D77F14">
        <w:rPr>
          <w:rFonts w:ascii="Montserrat" w:eastAsia="Calibri" w:hAnsi="Montserrat" w:cs="Arial"/>
          <w:sz w:val="20"/>
          <w:szCs w:val="20"/>
        </w:rPr>
        <w:t>a</w:t>
      </w:r>
      <w:r w:rsidR="00015236" w:rsidRPr="00D77F14">
        <w:rPr>
          <w:rFonts w:ascii="Montserrat" w:eastAsia="Calibri" w:hAnsi="Montserrat" w:cs="Arial"/>
          <w:sz w:val="20"/>
          <w:szCs w:val="20"/>
        </w:rPr>
        <w:t>s</w:t>
      </w:r>
      <w:r w:rsidR="003F5AED" w:rsidRPr="00D77F14">
        <w:rPr>
          <w:rFonts w:ascii="Montserrat" w:eastAsia="Calibri" w:hAnsi="Montserrat" w:cs="Arial"/>
          <w:sz w:val="20"/>
          <w:szCs w:val="20"/>
        </w:rPr>
        <w:t>)</w:t>
      </w:r>
      <w:r w:rsidR="00163C62" w:rsidRPr="00D77F14">
        <w:rPr>
          <w:rFonts w:ascii="Montserrat" w:eastAsia="Calibri" w:hAnsi="Montserrat" w:cs="Arial"/>
          <w:sz w:val="20"/>
          <w:szCs w:val="20"/>
        </w:rPr>
        <w:t>, gydymas, vizitai į namus esant medicininėms indikacijoms</w:t>
      </w:r>
      <w:r w:rsidRPr="00D77F14">
        <w:rPr>
          <w:rFonts w:ascii="Montserrat" w:eastAsia="Calibri" w:hAnsi="Montserrat" w:cs="Arial"/>
          <w:sz w:val="20"/>
          <w:szCs w:val="20"/>
        </w:rPr>
        <w:t>,</w:t>
      </w:r>
      <w:r w:rsidR="00163C62" w:rsidRPr="00D77F14">
        <w:rPr>
          <w:rFonts w:ascii="Montserrat" w:eastAsia="Calibri" w:hAnsi="Montserrat" w:cs="Arial"/>
          <w:sz w:val="20"/>
          <w:szCs w:val="20"/>
        </w:rPr>
        <w:t xml:space="preserve"> pagrindžiančioms tokį poreikį; </w:t>
      </w:r>
    </w:p>
    <w:p w14:paraId="305012F7" w14:textId="0D8494F3" w:rsidR="00163C62" w:rsidRPr="00D77F14" w:rsidRDefault="00EB6A82" w:rsidP="006B231E">
      <w:pPr>
        <w:pStyle w:val="ListParagraph"/>
        <w:numPr>
          <w:ilvl w:val="2"/>
          <w:numId w:val="1"/>
        </w:numPr>
        <w:tabs>
          <w:tab w:val="left" w:pos="0"/>
          <w:tab w:val="left" w:pos="1134"/>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 xml:space="preserve">visų </w:t>
      </w:r>
      <w:r w:rsidR="00163C62" w:rsidRPr="00D77F14">
        <w:rPr>
          <w:rFonts w:ascii="Montserrat" w:eastAsia="Calibri" w:hAnsi="Montserrat" w:cs="Arial"/>
          <w:sz w:val="20"/>
          <w:szCs w:val="20"/>
        </w:rPr>
        <w:t>gydytojų specialistų konsultacijos</w:t>
      </w:r>
      <w:r w:rsidR="008B6C5A" w:rsidRPr="00D77F14">
        <w:rPr>
          <w:rFonts w:ascii="Montserrat" w:eastAsia="Calibri" w:hAnsi="Montserrat" w:cs="Arial"/>
          <w:sz w:val="20"/>
          <w:szCs w:val="20"/>
        </w:rPr>
        <w:t xml:space="preserve"> (įskaitant </w:t>
      </w:r>
      <w:r w:rsidR="00BC6669" w:rsidRPr="00D77F14">
        <w:rPr>
          <w:rFonts w:ascii="Montserrat" w:eastAsia="Calibri" w:hAnsi="Montserrat" w:cs="Arial"/>
          <w:sz w:val="20"/>
          <w:szCs w:val="20"/>
        </w:rPr>
        <w:t>ir nuotolines konsultacijas</w:t>
      </w:r>
      <w:r w:rsidR="008B6C5A" w:rsidRPr="00D77F14">
        <w:rPr>
          <w:rFonts w:ascii="Montserrat" w:eastAsia="Calibri" w:hAnsi="Montserrat" w:cs="Arial"/>
          <w:sz w:val="20"/>
          <w:szCs w:val="20"/>
        </w:rPr>
        <w:t>)</w:t>
      </w:r>
      <w:r w:rsidR="00163C62" w:rsidRPr="00D77F14">
        <w:rPr>
          <w:rFonts w:ascii="Montserrat" w:eastAsia="Calibri" w:hAnsi="Montserrat" w:cs="Arial"/>
          <w:sz w:val="20"/>
          <w:szCs w:val="20"/>
        </w:rPr>
        <w:t>, gydymas, vizitai į namus, esant medicininėms indikacijoms</w:t>
      </w:r>
      <w:r w:rsidRPr="00D77F14">
        <w:rPr>
          <w:rFonts w:ascii="Montserrat" w:eastAsia="Calibri" w:hAnsi="Montserrat" w:cs="Arial"/>
          <w:sz w:val="20"/>
          <w:szCs w:val="20"/>
        </w:rPr>
        <w:t>,</w:t>
      </w:r>
      <w:r w:rsidR="00163C62" w:rsidRPr="00D77F14">
        <w:rPr>
          <w:rFonts w:ascii="Montserrat" w:eastAsia="Calibri" w:hAnsi="Montserrat" w:cs="Arial"/>
          <w:sz w:val="20"/>
          <w:szCs w:val="20"/>
        </w:rPr>
        <w:t xml:space="preserve"> pagrindžiančioms tokį poreikį; </w:t>
      </w:r>
    </w:p>
    <w:p w14:paraId="305012F8" w14:textId="3252DDB5" w:rsidR="00163C62" w:rsidRPr="00D77F14" w:rsidRDefault="00EB6A82" w:rsidP="006B231E">
      <w:pPr>
        <w:pStyle w:val="ListParagraph"/>
        <w:numPr>
          <w:ilvl w:val="2"/>
          <w:numId w:val="1"/>
        </w:numPr>
        <w:tabs>
          <w:tab w:val="left" w:pos="0"/>
          <w:tab w:val="left" w:pos="1134"/>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 xml:space="preserve">slaugytojų </w:t>
      </w:r>
      <w:r w:rsidR="00163C62" w:rsidRPr="00D77F14">
        <w:rPr>
          <w:rFonts w:ascii="Montserrat" w:eastAsia="Calibri" w:hAnsi="Montserrat" w:cs="Arial"/>
          <w:sz w:val="20"/>
          <w:szCs w:val="20"/>
        </w:rPr>
        <w:t>paslaugos gydymo įstaigose</w:t>
      </w:r>
      <w:r w:rsidR="002E649E" w:rsidRPr="00D77F14">
        <w:rPr>
          <w:rFonts w:ascii="Montserrat" w:eastAsia="Calibri" w:hAnsi="Montserrat" w:cs="Arial"/>
          <w:sz w:val="20"/>
          <w:szCs w:val="20"/>
        </w:rPr>
        <w:t xml:space="preserve"> ar Apdraustojo namuose</w:t>
      </w:r>
      <w:r w:rsidR="00163C62" w:rsidRPr="00D77F14">
        <w:rPr>
          <w:rFonts w:ascii="Montserrat" w:eastAsia="Calibri" w:hAnsi="Montserrat" w:cs="Arial"/>
          <w:sz w:val="20"/>
          <w:szCs w:val="20"/>
        </w:rPr>
        <w:t xml:space="preserve"> (injekcijos, žaizdų perrišimas ir kt.</w:t>
      </w:r>
      <w:r w:rsidR="003F5AED" w:rsidRPr="00D77F14">
        <w:rPr>
          <w:rFonts w:ascii="Montserrat" w:eastAsia="Calibri" w:hAnsi="Montserrat" w:cs="Arial"/>
          <w:sz w:val="20"/>
          <w:szCs w:val="20"/>
        </w:rPr>
        <w:t>)</w:t>
      </w:r>
      <w:r w:rsidR="002F6FB9" w:rsidRPr="00D77F14">
        <w:rPr>
          <w:rFonts w:ascii="Montserrat" w:eastAsia="Calibri" w:hAnsi="Montserrat" w:cs="Arial"/>
          <w:sz w:val="20"/>
          <w:szCs w:val="20"/>
        </w:rPr>
        <w:t>;</w:t>
      </w:r>
      <w:r w:rsidR="00163C62" w:rsidRPr="00D77F14">
        <w:rPr>
          <w:rFonts w:ascii="Montserrat" w:eastAsia="Calibri" w:hAnsi="Montserrat" w:cs="Arial"/>
          <w:sz w:val="20"/>
          <w:szCs w:val="20"/>
        </w:rPr>
        <w:t xml:space="preserve"> </w:t>
      </w:r>
    </w:p>
    <w:p w14:paraId="305012F9" w14:textId="2AB182C5" w:rsidR="00163C62" w:rsidRPr="00D77F14" w:rsidRDefault="00EB6A82" w:rsidP="006B231E">
      <w:pPr>
        <w:pStyle w:val="ListParagraph"/>
        <w:numPr>
          <w:ilvl w:val="2"/>
          <w:numId w:val="1"/>
        </w:numPr>
        <w:tabs>
          <w:tab w:val="left" w:pos="0"/>
          <w:tab w:val="left" w:pos="1134"/>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 xml:space="preserve">gydytojo </w:t>
      </w:r>
      <w:r w:rsidR="00163C62" w:rsidRPr="00D77F14">
        <w:rPr>
          <w:rFonts w:ascii="Montserrat" w:eastAsia="Calibri" w:hAnsi="Montserrat" w:cs="Arial"/>
          <w:sz w:val="20"/>
          <w:szCs w:val="20"/>
        </w:rPr>
        <w:t xml:space="preserve">paskirti diagnostiniai tyrimai – visi Apdraustojo sveikatos sutrikimui nustatyti bei gydymui paskirti reikalingi laboratoriniai (klinikiniai, biocheminiai, </w:t>
      </w:r>
      <w:proofErr w:type="spellStart"/>
      <w:r w:rsidR="00163C62" w:rsidRPr="00D77F14">
        <w:rPr>
          <w:rFonts w:ascii="Montserrat" w:eastAsia="Calibri" w:hAnsi="Montserrat" w:cs="Arial"/>
          <w:sz w:val="20"/>
          <w:szCs w:val="20"/>
        </w:rPr>
        <w:t>im</w:t>
      </w:r>
      <w:r w:rsidR="00642FB9" w:rsidRPr="00D77F14">
        <w:rPr>
          <w:rFonts w:ascii="Montserrat" w:eastAsia="Calibri" w:hAnsi="Montserrat" w:cs="Arial"/>
          <w:sz w:val="20"/>
          <w:szCs w:val="20"/>
        </w:rPr>
        <w:t>u</w:t>
      </w:r>
      <w:r w:rsidR="00163C62" w:rsidRPr="00D77F14">
        <w:rPr>
          <w:rFonts w:ascii="Montserrat" w:eastAsia="Calibri" w:hAnsi="Montserrat" w:cs="Arial"/>
          <w:sz w:val="20"/>
          <w:szCs w:val="20"/>
        </w:rPr>
        <w:t>n</w:t>
      </w:r>
      <w:r w:rsidR="00BC1BDA" w:rsidRPr="00D77F14">
        <w:rPr>
          <w:rFonts w:ascii="Montserrat" w:eastAsia="Calibri" w:hAnsi="Montserrat" w:cs="Arial"/>
          <w:sz w:val="20"/>
          <w:szCs w:val="20"/>
        </w:rPr>
        <w:t>o</w:t>
      </w:r>
      <w:r w:rsidR="00163C62" w:rsidRPr="00D77F14">
        <w:rPr>
          <w:rFonts w:ascii="Montserrat" w:eastAsia="Calibri" w:hAnsi="Montserrat" w:cs="Arial"/>
          <w:sz w:val="20"/>
          <w:szCs w:val="20"/>
        </w:rPr>
        <w:t>fermentiniai</w:t>
      </w:r>
      <w:proofErr w:type="spellEnd"/>
      <w:r w:rsidR="00163C62" w:rsidRPr="00D77F14">
        <w:rPr>
          <w:rFonts w:ascii="Montserrat" w:eastAsia="Calibri" w:hAnsi="Montserrat" w:cs="Arial"/>
          <w:sz w:val="20"/>
          <w:szCs w:val="20"/>
        </w:rPr>
        <w:t>, hormon</w:t>
      </w:r>
      <w:r w:rsidR="004D548B" w:rsidRPr="00D77F14">
        <w:rPr>
          <w:rFonts w:ascii="Montserrat" w:eastAsia="Calibri" w:hAnsi="Montserrat" w:cs="Arial"/>
          <w:sz w:val="20"/>
          <w:szCs w:val="20"/>
        </w:rPr>
        <w:t>ų</w:t>
      </w:r>
      <w:r w:rsidR="00163C62" w:rsidRPr="00D77F14">
        <w:rPr>
          <w:rFonts w:ascii="Montserrat" w:eastAsia="Calibri" w:hAnsi="Montserrat" w:cs="Arial"/>
          <w:sz w:val="20"/>
          <w:szCs w:val="20"/>
        </w:rPr>
        <w:t>, mikrobiologiniai-bakteriologiniai, citologiniai-histologiniai ir kt.) ir instrumentiniai (ultragarsiniai, radiologiniai, endoskopiniai, funkciniai ir kt.) tyrimai</w:t>
      </w:r>
      <w:r w:rsidR="00BC6669" w:rsidRPr="00D77F14">
        <w:rPr>
          <w:rFonts w:ascii="Montserrat" w:eastAsia="Calibri" w:hAnsi="Montserrat" w:cs="Arial"/>
          <w:sz w:val="20"/>
          <w:szCs w:val="20"/>
        </w:rPr>
        <w:t xml:space="preserve">. </w:t>
      </w:r>
      <w:r w:rsidR="00352197" w:rsidRPr="00D77F14">
        <w:rPr>
          <w:rFonts w:ascii="Montserrat" w:eastAsia="Calibri" w:hAnsi="Montserrat" w:cs="Arial"/>
          <w:sz w:val="20"/>
          <w:szCs w:val="20"/>
        </w:rPr>
        <w:t xml:space="preserve">Apmokami ir </w:t>
      </w:r>
      <w:proofErr w:type="spellStart"/>
      <w:r w:rsidR="00352197" w:rsidRPr="00D77F14">
        <w:rPr>
          <w:rFonts w:ascii="Montserrat" w:eastAsia="Calibri" w:hAnsi="Montserrat" w:cs="Arial"/>
          <w:sz w:val="20"/>
          <w:szCs w:val="20"/>
        </w:rPr>
        <w:t>Covid</w:t>
      </w:r>
      <w:proofErr w:type="spellEnd"/>
      <w:r w:rsidR="00352197" w:rsidRPr="00D77F14">
        <w:rPr>
          <w:rFonts w:ascii="Montserrat" w:eastAsia="Calibri" w:hAnsi="Montserrat" w:cs="Arial"/>
          <w:sz w:val="20"/>
          <w:szCs w:val="20"/>
        </w:rPr>
        <w:t xml:space="preserve"> 19 tyrimai, jeigu yra būtini prieš atliekant </w:t>
      </w:r>
      <w:proofErr w:type="spellStart"/>
      <w:r w:rsidR="00352197" w:rsidRPr="00D77F14">
        <w:rPr>
          <w:rFonts w:ascii="Montserrat" w:eastAsia="Calibri" w:hAnsi="Montserrat" w:cs="Arial"/>
          <w:sz w:val="20"/>
          <w:szCs w:val="20"/>
        </w:rPr>
        <w:t>gastroskopijos</w:t>
      </w:r>
      <w:proofErr w:type="spellEnd"/>
      <w:r w:rsidR="00352197" w:rsidRPr="00D77F14">
        <w:rPr>
          <w:rFonts w:ascii="Montserrat" w:eastAsia="Calibri" w:hAnsi="Montserrat" w:cs="Arial"/>
          <w:sz w:val="20"/>
          <w:szCs w:val="20"/>
        </w:rPr>
        <w:t xml:space="preserve"> ir </w:t>
      </w:r>
      <w:proofErr w:type="spellStart"/>
      <w:r w:rsidR="00352197" w:rsidRPr="00D77F14">
        <w:rPr>
          <w:rFonts w:ascii="Montserrat" w:eastAsia="Calibri" w:hAnsi="Montserrat" w:cs="Arial"/>
          <w:sz w:val="20"/>
          <w:szCs w:val="20"/>
        </w:rPr>
        <w:t>kolonoskopijos</w:t>
      </w:r>
      <w:proofErr w:type="spellEnd"/>
      <w:r w:rsidR="00352197" w:rsidRPr="00D77F14">
        <w:rPr>
          <w:rFonts w:ascii="Montserrat" w:eastAsia="Calibri" w:hAnsi="Montserrat" w:cs="Arial"/>
          <w:sz w:val="20"/>
          <w:szCs w:val="20"/>
        </w:rPr>
        <w:t xml:space="preserve"> procedūras. </w:t>
      </w:r>
      <w:r w:rsidR="00BC6669" w:rsidRPr="00D77F14">
        <w:rPr>
          <w:rFonts w:ascii="Montserrat" w:eastAsia="Calibri" w:hAnsi="Montserrat" w:cs="Arial"/>
          <w:sz w:val="20"/>
          <w:szCs w:val="20"/>
        </w:rPr>
        <w:t>Gy</w:t>
      </w:r>
      <w:r w:rsidR="002F6FB9" w:rsidRPr="00D77F14">
        <w:rPr>
          <w:rFonts w:ascii="Montserrat" w:eastAsia="Calibri" w:hAnsi="Montserrat" w:cs="Arial"/>
          <w:sz w:val="20"/>
          <w:szCs w:val="20"/>
        </w:rPr>
        <w:t>dy</w:t>
      </w:r>
      <w:r w:rsidR="00BC6669" w:rsidRPr="00D77F14">
        <w:rPr>
          <w:rFonts w:ascii="Montserrat" w:eastAsia="Calibri" w:hAnsi="Montserrat" w:cs="Arial"/>
          <w:sz w:val="20"/>
          <w:szCs w:val="20"/>
        </w:rPr>
        <w:t>tojo paskirtų tyrimų atlikimui</w:t>
      </w:r>
      <w:r w:rsidR="003F5AED" w:rsidRPr="00D77F14">
        <w:rPr>
          <w:rFonts w:ascii="Montserrat" w:eastAsia="Calibri" w:hAnsi="Montserrat" w:cs="Arial"/>
          <w:sz w:val="20"/>
          <w:szCs w:val="20"/>
        </w:rPr>
        <w:t xml:space="preserve"> d</w:t>
      </w:r>
      <w:r w:rsidR="00BC6669" w:rsidRPr="00D77F14">
        <w:rPr>
          <w:rFonts w:ascii="Montserrat" w:eastAsia="Calibri" w:hAnsi="Montserrat" w:cs="Arial"/>
          <w:sz w:val="20"/>
          <w:szCs w:val="20"/>
        </w:rPr>
        <w:t>erinimas su draudimo bendrove nebūtinas</w:t>
      </w:r>
      <w:r w:rsidR="002F6FB9" w:rsidRPr="00D77F14">
        <w:rPr>
          <w:rFonts w:ascii="Montserrat" w:eastAsia="Calibri" w:hAnsi="Montserrat" w:cs="Arial"/>
          <w:sz w:val="20"/>
          <w:szCs w:val="20"/>
        </w:rPr>
        <w:t>;</w:t>
      </w:r>
    </w:p>
    <w:p w14:paraId="011DD298" w14:textId="77777777" w:rsidR="00AB6E76" w:rsidRPr="00D77F14" w:rsidRDefault="00AB6E76" w:rsidP="00AB6E76">
      <w:pPr>
        <w:pStyle w:val="ListParagraph"/>
        <w:numPr>
          <w:ilvl w:val="2"/>
          <w:numId w:val="1"/>
        </w:numPr>
        <w:tabs>
          <w:tab w:val="left" w:pos="0"/>
          <w:tab w:val="left" w:pos="1134"/>
        </w:tabs>
        <w:spacing w:after="0" w:line="240" w:lineRule="auto"/>
        <w:ind w:left="0" w:firstLine="567"/>
        <w:jc w:val="both"/>
        <w:rPr>
          <w:rFonts w:ascii="Montserrat" w:eastAsia="Calibri" w:hAnsi="Montserrat" w:cs="Arial"/>
          <w:sz w:val="20"/>
          <w:szCs w:val="20"/>
        </w:rPr>
      </w:pPr>
      <w:r w:rsidRPr="00D77F14">
        <w:rPr>
          <w:rFonts w:ascii="Montserrat" w:hAnsi="Montserrat" w:cs="Arial"/>
          <w:color w:val="000000" w:themeColor="text1"/>
          <w:sz w:val="20"/>
          <w:szCs w:val="20"/>
        </w:rPr>
        <w:t>ambulatorinio gydymo paslaugos atlyginamos, jeigu Apdraustasis kreipėsi su nusiskundimu, tačiau susirgimas nebuvo nustatytas arba gydytojo mediciniškai pagrįsti tyrimai buvo be pakitimų;</w:t>
      </w:r>
    </w:p>
    <w:p w14:paraId="15009595" w14:textId="77777777" w:rsidR="00AB6E76" w:rsidRPr="00D77F14" w:rsidRDefault="00AB6E76" w:rsidP="00AB6E76">
      <w:pPr>
        <w:pStyle w:val="ListParagraph"/>
        <w:numPr>
          <w:ilvl w:val="2"/>
          <w:numId w:val="1"/>
        </w:numPr>
        <w:tabs>
          <w:tab w:val="left" w:pos="0"/>
          <w:tab w:val="left" w:pos="1134"/>
        </w:tabs>
        <w:spacing w:after="0" w:line="240" w:lineRule="auto"/>
        <w:ind w:left="0" w:firstLine="567"/>
        <w:jc w:val="both"/>
        <w:rPr>
          <w:rFonts w:ascii="Montserrat" w:eastAsia="Calibri" w:hAnsi="Montserrat" w:cs="Arial"/>
          <w:sz w:val="20"/>
          <w:szCs w:val="20"/>
        </w:rPr>
      </w:pPr>
      <w:r w:rsidRPr="00D77F14">
        <w:rPr>
          <w:rFonts w:ascii="Montserrat" w:hAnsi="Montserrat" w:cs="Arial"/>
          <w:color w:val="000000" w:themeColor="text1"/>
          <w:sz w:val="20"/>
          <w:szCs w:val="20"/>
        </w:rPr>
        <w:t>išlaidos dėl konsultacijos/apžiūros metu gydytojo konstatuotų papildomų Apdraustojo sveikatos pokyčių ar kitų susirgimų, kurie yra nesusiję su pagrindiniu sveikatos sutrikimu, dėl kurio kreipėsi Apdraustasis;</w:t>
      </w:r>
    </w:p>
    <w:p w14:paraId="355BB349" w14:textId="75517049" w:rsidR="00AB6E76" w:rsidRPr="00D77F14" w:rsidRDefault="00AB6E76" w:rsidP="00AB6E76">
      <w:pPr>
        <w:pStyle w:val="ListParagraph"/>
        <w:numPr>
          <w:ilvl w:val="2"/>
          <w:numId w:val="1"/>
        </w:numPr>
        <w:tabs>
          <w:tab w:val="left" w:pos="0"/>
          <w:tab w:val="left" w:pos="1134"/>
        </w:tabs>
        <w:spacing w:after="0" w:line="240" w:lineRule="auto"/>
        <w:ind w:left="0" w:firstLine="567"/>
        <w:jc w:val="both"/>
        <w:rPr>
          <w:rFonts w:ascii="Montserrat" w:eastAsia="Calibri" w:hAnsi="Montserrat" w:cs="Arial"/>
          <w:sz w:val="20"/>
          <w:szCs w:val="20"/>
        </w:rPr>
      </w:pPr>
      <w:r w:rsidRPr="00D77F14">
        <w:rPr>
          <w:rFonts w:ascii="Montserrat" w:hAnsi="Montserrat" w:cs="Arial"/>
          <w:color w:val="000000" w:themeColor="text1"/>
          <w:sz w:val="20"/>
          <w:szCs w:val="20"/>
        </w:rPr>
        <w:t>diagnozuotos ligos, pooperacinės būklės, taip pat ir lėtinės ligos būklės stebėjimas, kurį nustatytu periodiškumu vykdo gydytojas specialistas, pagal poreikį skirdamas tyrimus, gydymą ir rekomendacijas;</w:t>
      </w:r>
    </w:p>
    <w:p w14:paraId="305012FA" w14:textId="5C92EECC" w:rsidR="00163C62" w:rsidRPr="00D77F14" w:rsidRDefault="00EB6A82" w:rsidP="006B231E">
      <w:pPr>
        <w:pStyle w:val="ListParagraph"/>
        <w:numPr>
          <w:ilvl w:val="2"/>
          <w:numId w:val="1"/>
        </w:numPr>
        <w:tabs>
          <w:tab w:val="left" w:pos="0"/>
          <w:tab w:val="left" w:pos="1134"/>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 xml:space="preserve">dienos </w:t>
      </w:r>
      <w:r w:rsidR="00163C62" w:rsidRPr="00D77F14">
        <w:rPr>
          <w:rFonts w:ascii="Montserrat" w:eastAsia="Calibri" w:hAnsi="Montserrat" w:cs="Arial"/>
          <w:sz w:val="20"/>
          <w:szCs w:val="20"/>
        </w:rPr>
        <w:t>chirurgijos</w:t>
      </w:r>
      <w:r w:rsidR="00DD3F78" w:rsidRPr="00D77F14">
        <w:rPr>
          <w:rFonts w:ascii="Montserrat" w:eastAsia="Calibri" w:hAnsi="Montserrat" w:cs="Arial"/>
          <w:sz w:val="20"/>
          <w:szCs w:val="20"/>
        </w:rPr>
        <w:t xml:space="preserve"> ir dienos stacionaro </w:t>
      </w:r>
      <w:r w:rsidR="00163C62" w:rsidRPr="00D77F14">
        <w:rPr>
          <w:rFonts w:ascii="Montserrat" w:eastAsia="Calibri" w:hAnsi="Montserrat" w:cs="Arial"/>
          <w:sz w:val="20"/>
          <w:szCs w:val="20"/>
        </w:rPr>
        <w:t>paslaugos, įskaitant išlaidas už</w:t>
      </w:r>
      <w:r w:rsidR="00BC6669" w:rsidRPr="00D77F14">
        <w:rPr>
          <w:rFonts w:ascii="Montserrat" w:eastAsia="Calibri" w:hAnsi="Montserrat" w:cs="Arial"/>
          <w:sz w:val="20"/>
          <w:szCs w:val="20"/>
        </w:rPr>
        <w:t xml:space="preserve"> prieš</w:t>
      </w:r>
      <w:r w:rsidR="001C437D" w:rsidRPr="00D77F14">
        <w:rPr>
          <w:rFonts w:ascii="Montserrat" w:eastAsia="Calibri" w:hAnsi="Montserrat" w:cs="Arial"/>
          <w:sz w:val="20"/>
          <w:szCs w:val="20"/>
        </w:rPr>
        <w:t xml:space="preserve"> </w:t>
      </w:r>
      <w:r w:rsidR="00BC6669" w:rsidRPr="00D77F14">
        <w:rPr>
          <w:rFonts w:ascii="Montserrat" w:eastAsia="Calibri" w:hAnsi="Montserrat" w:cs="Arial"/>
          <w:sz w:val="20"/>
          <w:szCs w:val="20"/>
        </w:rPr>
        <w:t>operacinius tyrimus (</w:t>
      </w:r>
      <w:r w:rsidR="0050363D" w:rsidRPr="00D77F14">
        <w:rPr>
          <w:rFonts w:ascii="Montserrat" w:eastAsia="Calibri" w:hAnsi="Montserrat" w:cs="Arial"/>
          <w:sz w:val="20"/>
          <w:szCs w:val="20"/>
        </w:rPr>
        <w:t xml:space="preserve"> įskaitant</w:t>
      </w:r>
      <w:r w:rsidR="00BC6669" w:rsidRPr="00D77F14">
        <w:rPr>
          <w:rFonts w:ascii="Montserrat" w:eastAsia="Calibri" w:hAnsi="Montserrat" w:cs="Arial"/>
          <w:sz w:val="20"/>
          <w:szCs w:val="20"/>
        </w:rPr>
        <w:t xml:space="preserve"> </w:t>
      </w:r>
      <w:proofErr w:type="spellStart"/>
      <w:r w:rsidR="00BC6669" w:rsidRPr="00D77F14">
        <w:rPr>
          <w:rFonts w:ascii="Montserrat" w:eastAsia="Calibri" w:hAnsi="Montserrat" w:cs="Arial"/>
          <w:sz w:val="20"/>
          <w:szCs w:val="20"/>
        </w:rPr>
        <w:t>Covid</w:t>
      </w:r>
      <w:proofErr w:type="spellEnd"/>
      <w:r w:rsidR="00BC6669" w:rsidRPr="00D77F14">
        <w:rPr>
          <w:rFonts w:ascii="Montserrat" w:eastAsia="Calibri" w:hAnsi="Montserrat" w:cs="Arial"/>
          <w:sz w:val="20"/>
          <w:szCs w:val="20"/>
        </w:rPr>
        <w:t xml:space="preserve"> 19),</w:t>
      </w:r>
      <w:r w:rsidR="00163C62" w:rsidRPr="00D77F14">
        <w:rPr>
          <w:rFonts w:ascii="Montserrat" w:eastAsia="Calibri" w:hAnsi="Montserrat" w:cs="Arial"/>
          <w:sz w:val="20"/>
          <w:szCs w:val="20"/>
        </w:rPr>
        <w:t xml:space="preserve"> medicinos pagalbos priemones</w:t>
      </w:r>
      <w:r w:rsidR="00375172" w:rsidRPr="00D77F14">
        <w:rPr>
          <w:rFonts w:ascii="Montserrat" w:eastAsia="Calibri" w:hAnsi="Montserrat" w:cs="Arial"/>
          <w:sz w:val="20"/>
          <w:szCs w:val="20"/>
        </w:rPr>
        <w:t>,</w:t>
      </w:r>
      <w:r w:rsidR="001C437D" w:rsidRPr="00D77F14">
        <w:rPr>
          <w:rFonts w:ascii="Montserrat" w:eastAsia="Calibri" w:hAnsi="Montserrat" w:cs="Arial"/>
          <w:sz w:val="20"/>
          <w:szCs w:val="20"/>
        </w:rPr>
        <w:t xml:space="preserve"> </w:t>
      </w:r>
      <w:r w:rsidR="00163C62" w:rsidRPr="00D77F14">
        <w:rPr>
          <w:rFonts w:ascii="Montserrat" w:eastAsia="Calibri" w:hAnsi="Montserrat" w:cs="Arial"/>
          <w:sz w:val="20"/>
          <w:szCs w:val="20"/>
        </w:rPr>
        <w:t>vienkartinius instrumentus</w:t>
      </w:r>
      <w:r w:rsidR="00375172" w:rsidRPr="00D77F14">
        <w:rPr>
          <w:rFonts w:ascii="Montserrat" w:eastAsia="Calibri" w:hAnsi="Montserrat" w:cs="Arial"/>
          <w:sz w:val="20"/>
          <w:szCs w:val="20"/>
        </w:rPr>
        <w:t>, vaistinius preparatus, slaugos priemones, šviesolaidžio galvutę, susiuvimo rinkinius, varžtus, plokšteles, inkarinius siūlus, naudojamus operacijos metu</w:t>
      </w:r>
      <w:r w:rsidR="002E649E" w:rsidRPr="00D77F14">
        <w:rPr>
          <w:rFonts w:ascii="Montserrat" w:eastAsia="Calibri" w:hAnsi="Montserrat" w:cs="Arial"/>
          <w:sz w:val="20"/>
          <w:szCs w:val="20"/>
        </w:rPr>
        <w:t>.</w:t>
      </w:r>
      <w:r w:rsidR="00BC6669" w:rsidRPr="00D77F14">
        <w:rPr>
          <w:rFonts w:ascii="Montserrat" w:eastAsia="Calibri" w:hAnsi="Montserrat" w:cs="Arial"/>
          <w:sz w:val="20"/>
          <w:szCs w:val="20"/>
        </w:rPr>
        <w:t xml:space="preserve"> </w:t>
      </w:r>
      <w:r w:rsidR="002E649E" w:rsidRPr="00D77F14">
        <w:rPr>
          <w:rFonts w:ascii="Montserrat" w:eastAsia="Calibri" w:hAnsi="Montserrat" w:cs="Arial"/>
          <w:sz w:val="20"/>
          <w:szCs w:val="20"/>
        </w:rPr>
        <w:t>A</w:t>
      </w:r>
      <w:r w:rsidR="00163C62" w:rsidRPr="00D77F14">
        <w:rPr>
          <w:rFonts w:ascii="Montserrat" w:eastAsia="Calibri" w:hAnsi="Montserrat" w:cs="Arial"/>
          <w:sz w:val="20"/>
          <w:szCs w:val="20"/>
        </w:rPr>
        <w:t>pmokamos L</w:t>
      </w:r>
      <w:r w:rsidR="001E7796" w:rsidRPr="00D77F14">
        <w:rPr>
          <w:rFonts w:ascii="Montserrat" w:eastAsia="Calibri" w:hAnsi="Montserrat" w:cs="Arial"/>
          <w:sz w:val="20"/>
          <w:szCs w:val="20"/>
        </w:rPr>
        <w:t>ietuvos Respublikos</w:t>
      </w:r>
      <w:r w:rsidR="00163C62" w:rsidRPr="00D77F14">
        <w:rPr>
          <w:rFonts w:ascii="Montserrat" w:eastAsia="Calibri" w:hAnsi="Montserrat" w:cs="Arial"/>
          <w:sz w:val="20"/>
          <w:szCs w:val="20"/>
        </w:rPr>
        <w:t xml:space="preserve"> </w:t>
      </w:r>
      <w:r w:rsidR="00272E20" w:rsidRPr="00D77F14">
        <w:rPr>
          <w:rFonts w:ascii="Montserrat" w:eastAsia="Calibri" w:hAnsi="Montserrat" w:cs="Arial"/>
          <w:sz w:val="20"/>
          <w:szCs w:val="20"/>
        </w:rPr>
        <w:t>s</w:t>
      </w:r>
      <w:r w:rsidR="00163C62" w:rsidRPr="00D77F14">
        <w:rPr>
          <w:rFonts w:ascii="Montserrat" w:eastAsia="Calibri" w:hAnsi="Montserrat" w:cs="Arial"/>
          <w:sz w:val="20"/>
          <w:szCs w:val="20"/>
        </w:rPr>
        <w:t>veikatos apsaugos mi</w:t>
      </w:r>
      <w:r w:rsidR="00DD3F78" w:rsidRPr="00D77F14">
        <w:rPr>
          <w:rFonts w:ascii="Montserrat" w:eastAsia="Calibri" w:hAnsi="Montserrat" w:cs="Arial"/>
          <w:sz w:val="20"/>
          <w:szCs w:val="20"/>
        </w:rPr>
        <w:t>nistro 2016 m. vasario 11</w:t>
      </w:r>
      <w:r w:rsidR="00272E20" w:rsidRPr="00D77F14">
        <w:rPr>
          <w:rFonts w:ascii="Montserrat" w:eastAsia="Calibri" w:hAnsi="Montserrat" w:cs="Arial"/>
          <w:sz w:val="20"/>
          <w:szCs w:val="20"/>
        </w:rPr>
        <w:t> </w:t>
      </w:r>
      <w:r w:rsidR="00DD3F78" w:rsidRPr="00D77F14">
        <w:rPr>
          <w:rFonts w:ascii="Montserrat" w:eastAsia="Calibri" w:hAnsi="Montserrat" w:cs="Arial"/>
          <w:sz w:val="20"/>
          <w:szCs w:val="20"/>
        </w:rPr>
        <w:t>d. įsakymu Nr. V-225</w:t>
      </w:r>
      <w:r w:rsidR="002E649E" w:rsidRPr="00D77F14">
        <w:rPr>
          <w:rFonts w:ascii="Montserrat" w:eastAsia="Calibri" w:hAnsi="Montserrat" w:cs="Arial"/>
          <w:sz w:val="20"/>
          <w:szCs w:val="20"/>
        </w:rPr>
        <w:t xml:space="preserve"> „Dėl Lietuvos Respublikos sveikatos apsaugos ministro 2009 m. rugpjūčio 21 d. įsakymo Nr. V-668 „Dėl Dienos chirurgijos paslaugų teikimo reikalavimų ir Dienos chirurgijos paslaugų sąrašo patvirtinimo“ pakeitimo“</w:t>
      </w:r>
      <w:r w:rsidR="006326C4" w:rsidRPr="00D77F14">
        <w:rPr>
          <w:rFonts w:ascii="Montserrat" w:eastAsia="Calibri" w:hAnsi="Montserrat" w:cs="Arial"/>
          <w:sz w:val="20"/>
          <w:szCs w:val="20"/>
        </w:rPr>
        <w:t xml:space="preserve"> </w:t>
      </w:r>
      <w:r w:rsidR="00163C62" w:rsidRPr="00D77F14">
        <w:rPr>
          <w:rFonts w:ascii="Montserrat" w:eastAsia="Calibri" w:hAnsi="Montserrat" w:cs="Arial"/>
          <w:sz w:val="20"/>
          <w:szCs w:val="20"/>
        </w:rPr>
        <w:t>(</w:t>
      </w:r>
      <w:r w:rsidR="00A5216E" w:rsidRPr="00D77F14">
        <w:rPr>
          <w:rFonts w:ascii="Montserrat" w:eastAsia="Calibri" w:hAnsi="Montserrat" w:cs="Arial"/>
          <w:sz w:val="20"/>
          <w:szCs w:val="20"/>
        </w:rPr>
        <w:t>su aktualiais pakeitimais ir papildymais)</w:t>
      </w:r>
      <w:r w:rsidR="00163C62" w:rsidRPr="00D77F14">
        <w:rPr>
          <w:rFonts w:ascii="Montserrat" w:eastAsia="Calibri" w:hAnsi="Montserrat" w:cs="Arial"/>
          <w:sz w:val="20"/>
          <w:szCs w:val="20"/>
        </w:rPr>
        <w:t xml:space="preserve"> patvirtintame dienos chirurgijos paslaugų sąraše nurodytos dienos chirurgijos paslaugos (planinės ir skubios operacijos) bei slaugymo (išskyrus maitinimo) paslaugos, suteiktos </w:t>
      </w:r>
      <w:r w:rsidR="006326C4" w:rsidRPr="00D77F14">
        <w:rPr>
          <w:rFonts w:ascii="Montserrat" w:eastAsia="Calibri" w:hAnsi="Montserrat" w:cs="Arial"/>
          <w:sz w:val="20"/>
          <w:szCs w:val="20"/>
        </w:rPr>
        <w:t>A</w:t>
      </w:r>
      <w:r w:rsidR="00163C62" w:rsidRPr="00D77F14">
        <w:rPr>
          <w:rFonts w:ascii="Montserrat" w:eastAsia="Calibri" w:hAnsi="Montserrat" w:cs="Arial"/>
          <w:sz w:val="20"/>
          <w:szCs w:val="20"/>
        </w:rPr>
        <w:t>pdraustajam būnant stacionaro ar dienos chi</w:t>
      </w:r>
      <w:r w:rsidR="00DD3F78" w:rsidRPr="00D77F14">
        <w:rPr>
          <w:rFonts w:ascii="Montserrat" w:eastAsia="Calibri" w:hAnsi="Montserrat" w:cs="Arial"/>
          <w:sz w:val="20"/>
          <w:szCs w:val="20"/>
        </w:rPr>
        <w:t>rurgijos skyriuje iki 24 valand</w:t>
      </w:r>
      <w:r w:rsidR="00BC0A21" w:rsidRPr="00D77F14">
        <w:rPr>
          <w:rFonts w:ascii="Montserrat" w:eastAsia="Calibri" w:hAnsi="Montserrat" w:cs="Arial"/>
          <w:sz w:val="20"/>
          <w:szCs w:val="20"/>
        </w:rPr>
        <w:t>ų</w:t>
      </w:r>
      <w:r w:rsidR="00DD3F78" w:rsidRPr="00D77F14">
        <w:rPr>
          <w:rFonts w:ascii="Montserrat" w:eastAsia="Calibri" w:hAnsi="Montserrat" w:cs="Arial"/>
          <w:sz w:val="20"/>
          <w:szCs w:val="20"/>
        </w:rPr>
        <w:t xml:space="preserve"> (prireikus – iki 48 valandų)</w:t>
      </w:r>
      <w:r w:rsidR="00163C62" w:rsidRPr="00D77F14">
        <w:rPr>
          <w:rFonts w:ascii="Montserrat" w:eastAsia="Calibri" w:hAnsi="Montserrat" w:cs="Arial"/>
          <w:sz w:val="20"/>
          <w:szCs w:val="20"/>
        </w:rPr>
        <w:t xml:space="preserve">. </w:t>
      </w:r>
      <w:r w:rsidR="00DD3F78" w:rsidRPr="00D77F14">
        <w:rPr>
          <w:rFonts w:ascii="Montserrat" w:eastAsia="Calibri" w:hAnsi="Montserrat" w:cs="Arial"/>
          <w:sz w:val="20"/>
          <w:szCs w:val="20"/>
        </w:rPr>
        <w:t>Dienos stacionare teikiamos sveikatos priežiūros pa</w:t>
      </w:r>
      <w:r w:rsidR="001C437D" w:rsidRPr="00D77F14">
        <w:rPr>
          <w:rFonts w:ascii="Montserrat" w:eastAsia="Calibri" w:hAnsi="Montserrat" w:cs="Arial"/>
          <w:sz w:val="20"/>
          <w:szCs w:val="20"/>
        </w:rPr>
        <w:t>s</w:t>
      </w:r>
      <w:r w:rsidR="00DD3F78" w:rsidRPr="00D77F14">
        <w:rPr>
          <w:rFonts w:ascii="Montserrat" w:eastAsia="Calibri" w:hAnsi="Montserrat" w:cs="Arial"/>
          <w:sz w:val="20"/>
          <w:szCs w:val="20"/>
        </w:rPr>
        <w:t>laugos pagal ligų profilius</w:t>
      </w:r>
      <w:r w:rsidR="00EC13F3" w:rsidRPr="00D77F14">
        <w:rPr>
          <w:rFonts w:ascii="Montserrat" w:eastAsia="Calibri" w:hAnsi="Montserrat" w:cs="Arial"/>
          <w:sz w:val="20"/>
          <w:szCs w:val="20"/>
        </w:rPr>
        <w:t>. Šie profiliai yra</w:t>
      </w:r>
      <w:r w:rsidR="00163C62" w:rsidRPr="00D77F14">
        <w:rPr>
          <w:rFonts w:ascii="Montserrat" w:eastAsia="Calibri" w:hAnsi="Montserrat" w:cs="Arial"/>
          <w:sz w:val="20"/>
          <w:szCs w:val="20"/>
        </w:rPr>
        <w:t xml:space="preserve"> nurodyti L</w:t>
      </w:r>
      <w:r w:rsidR="001E7796" w:rsidRPr="00D77F14">
        <w:rPr>
          <w:rFonts w:ascii="Montserrat" w:eastAsia="Calibri" w:hAnsi="Montserrat" w:cs="Arial"/>
          <w:sz w:val="20"/>
          <w:szCs w:val="20"/>
        </w:rPr>
        <w:t>ietuvos Respublikos</w:t>
      </w:r>
      <w:r w:rsidR="00163C62" w:rsidRPr="00D77F14">
        <w:rPr>
          <w:rFonts w:ascii="Montserrat" w:eastAsia="Calibri" w:hAnsi="Montserrat" w:cs="Arial"/>
          <w:sz w:val="20"/>
          <w:szCs w:val="20"/>
        </w:rPr>
        <w:t xml:space="preserve"> </w:t>
      </w:r>
      <w:r w:rsidR="00272E20" w:rsidRPr="00D77F14">
        <w:rPr>
          <w:rFonts w:ascii="Montserrat" w:eastAsia="Calibri" w:hAnsi="Montserrat" w:cs="Arial"/>
          <w:sz w:val="20"/>
          <w:szCs w:val="20"/>
        </w:rPr>
        <w:t>s</w:t>
      </w:r>
      <w:r w:rsidR="00EC13F3" w:rsidRPr="00D77F14">
        <w:rPr>
          <w:rFonts w:ascii="Montserrat" w:eastAsia="Calibri" w:hAnsi="Montserrat" w:cs="Arial"/>
          <w:sz w:val="20"/>
          <w:szCs w:val="20"/>
        </w:rPr>
        <w:t>veikatos apsaugos ministro 2017 m. birželio 14 d. įsakyme</w:t>
      </w:r>
      <w:r w:rsidR="00163C62" w:rsidRPr="00D77F14">
        <w:rPr>
          <w:rFonts w:ascii="Montserrat" w:eastAsia="Calibri" w:hAnsi="Montserrat" w:cs="Arial"/>
          <w:sz w:val="20"/>
          <w:szCs w:val="20"/>
        </w:rPr>
        <w:t xml:space="preserve"> Nr. </w:t>
      </w:r>
      <w:r w:rsidR="009B2399" w:rsidRPr="00D77F14">
        <w:rPr>
          <w:rFonts w:ascii="Montserrat" w:eastAsia="Calibri" w:hAnsi="Montserrat" w:cs="Arial"/>
          <w:sz w:val="20"/>
          <w:szCs w:val="20"/>
        </w:rPr>
        <w:t>V</w:t>
      </w:r>
      <w:r w:rsidR="00EC13F3" w:rsidRPr="00D77F14">
        <w:rPr>
          <w:rFonts w:ascii="Montserrat" w:eastAsia="Calibri" w:hAnsi="Montserrat" w:cs="Arial"/>
          <w:sz w:val="20"/>
          <w:szCs w:val="20"/>
        </w:rPr>
        <w:t>-730</w:t>
      </w:r>
      <w:r w:rsidR="00526288" w:rsidRPr="00D77F14">
        <w:rPr>
          <w:rFonts w:ascii="Montserrat" w:eastAsia="Calibri" w:hAnsi="Montserrat" w:cs="Arial"/>
          <w:sz w:val="20"/>
          <w:szCs w:val="20"/>
        </w:rPr>
        <w:t xml:space="preserve"> „Dėl Lietuvos Respublikos sveikatos apsaugos ministro 2014 m. birželio 6 d. įsakymo Nr. V-660 „Dėl Dienos stacionaro paslaugų teikimo ir jų išlaidų apmokėjimo tvarkos aprašo patvirtinimo“ pakeitimo“ (su aktualiais pakeitimais ir papildymais)</w:t>
      </w:r>
      <w:r w:rsidR="00EB3D72" w:rsidRPr="00D77F14">
        <w:rPr>
          <w:rFonts w:ascii="Montserrat" w:eastAsia="Calibri" w:hAnsi="Montserrat" w:cs="Arial"/>
          <w:sz w:val="20"/>
          <w:szCs w:val="20"/>
        </w:rPr>
        <w:t xml:space="preserve">. </w:t>
      </w:r>
      <w:r w:rsidR="00015021" w:rsidRPr="00D77F14">
        <w:rPr>
          <w:rFonts w:ascii="Montserrat" w:hAnsi="Montserrat" w:cs="Arial"/>
          <w:iCs/>
          <w:sz w:val="20"/>
          <w:szCs w:val="20"/>
        </w:rPr>
        <w:t>Paslaugos turi būti dalinai kompensuojamos iš privalomojo sveikatos draudimo fondo (teritorinių ligonių kasų), draudikas apmoka TLK neapmokamą dalį (įvertinęs draudimo sutartyje nurodytą nekompensuojamą išlaidų dalį %).</w:t>
      </w:r>
      <w:r w:rsidR="00015021" w:rsidRPr="00D77F14">
        <w:rPr>
          <w:rFonts w:ascii="Montserrat" w:hAnsi="Montserrat" w:cs="Tahoma"/>
          <w:iCs/>
          <w:sz w:val="20"/>
          <w:szCs w:val="20"/>
        </w:rPr>
        <w:t xml:space="preserve"> </w:t>
      </w:r>
      <w:r w:rsidR="00163C62" w:rsidRPr="00D77F14">
        <w:rPr>
          <w:rFonts w:ascii="Montserrat" w:eastAsia="Calibri" w:hAnsi="Montserrat" w:cs="Arial"/>
          <w:sz w:val="20"/>
          <w:szCs w:val="20"/>
        </w:rPr>
        <w:t>Operacijų skaičius nėra ribojamas</w:t>
      </w:r>
      <w:r w:rsidR="00375172" w:rsidRPr="00D77F14">
        <w:rPr>
          <w:rFonts w:ascii="Montserrat" w:eastAsia="Calibri" w:hAnsi="Montserrat" w:cs="Arial"/>
          <w:sz w:val="20"/>
          <w:szCs w:val="20"/>
        </w:rPr>
        <w:t>. Dėl operacijos apmokėjimo būtina gauti iš draudimo bendrovės patvirtinimą.</w:t>
      </w:r>
      <w:r w:rsidR="00A66588" w:rsidRPr="00D77F14">
        <w:rPr>
          <w:rFonts w:ascii="Montserrat" w:eastAsia="Calibri" w:hAnsi="Montserrat" w:cs="Arial"/>
          <w:sz w:val="20"/>
          <w:szCs w:val="20"/>
        </w:rPr>
        <w:t xml:space="preserve"> </w:t>
      </w:r>
    </w:p>
    <w:p w14:paraId="305012FB" w14:textId="4702744C" w:rsidR="00163C62" w:rsidRPr="00D77F14" w:rsidRDefault="003B131F" w:rsidP="006B231E">
      <w:pPr>
        <w:pStyle w:val="ListParagraph"/>
        <w:numPr>
          <w:ilvl w:val="2"/>
          <w:numId w:val="1"/>
        </w:numPr>
        <w:tabs>
          <w:tab w:val="left" w:pos="0"/>
          <w:tab w:val="left" w:pos="1134"/>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 xml:space="preserve">Papildomai </w:t>
      </w:r>
      <w:r w:rsidR="00802B18" w:rsidRPr="00D77F14">
        <w:rPr>
          <w:rFonts w:ascii="Montserrat" w:eastAsia="Calibri" w:hAnsi="Montserrat" w:cs="Arial"/>
          <w:sz w:val="20"/>
          <w:szCs w:val="20"/>
        </w:rPr>
        <w:t xml:space="preserve">iš </w:t>
      </w:r>
      <w:r w:rsidR="00305B15" w:rsidRPr="00D77F14">
        <w:rPr>
          <w:rFonts w:ascii="Montserrat" w:eastAsia="Calibri" w:hAnsi="Montserrat" w:cs="Arial"/>
          <w:sz w:val="20"/>
          <w:szCs w:val="20"/>
        </w:rPr>
        <w:t xml:space="preserve">Ambulatorinės sveikatos priežiūros paslaugų </w:t>
      </w:r>
      <w:r w:rsidR="00163C62" w:rsidRPr="00D77F14">
        <w:rPr>
          <w:rFonts w:ascii="Montserrat" w:eastAsia="Calibri" w:hAnsi="Montserrat" w:cs="Arial"/>
          <w:sz w:val="20"/>
          <w:szCs w:val="20"/>
        </w:rPr>
        <w:t xml:space="preserve">kompensuojamos </w:t>
      </w:r>
      <w:r w:rsidR="00526288" w:rsidRPr="00D77F14">
        <w:rPr>
          <w:rFonts w:ascii="Montserrat" w:eastAsia="Calibri" w:hAnsi="Montserrat" w:cs="Arial"/>
          <w:sz w:val="20"/>
          <w:szCs w:val="20"/>
        </w:rPr>
        <w:t xml:space="preserve">ir šios </w:t>
      </w:r>
      <w:r w:rsidR="00163C62" w:rsidRPr="00D77F14">
        <w:rPr>
          <w:rFonts w:ascii="Montserrat" w:eastAsia="Calibri" w:hAnsi="Montserrat" w:cs="Arial"/>
          <w:sz w:val="20"/>
          <w:szCs w:val="20"/>
        </w:rPr>
        <w:t>paslaugos:</w:t>
      </w:r>
    </w:p>
    <w:p w14:paraId="35F039BA" w14:textId="44345B74" w:rsidR="00B14293" w:rsidRPr="00D77F14" w:rsidRDefault="001C437D" w:rsidP="00BE0DAC">
      <w:pPr>
        <w:pStyle w:val="ListParagraph"/>
        <w:numPr>
          <w:ilvl w:val="3"/>
          <w:numId w:val="1"/>
        </w:numPr>
        <w:tabs>
          <w:tab w:val="left" w:pos="0"/>
          <w:tab w:val="left" w:pos="1134"/>
          <w:tab w:val="left" w:pos="1418"/>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 xml:space="preserve"> </w:t>
      </w:r>
      <w:r w:rsidR="00923303" w:rsidRPr="00D77F14">
        <w:rPr>
          <w:rFonts w:ascii="Montserrat" w:eastAsia="Calibri" w:hAnsi="Montserrat" w:cs="Arial"/>
          <w:sz w:val="20"/>
          <w:szCs w:val="20"/>
        </w:rPr>
        <w:t>n</w:t>
      </w:r>
      <w:r w:rsidR="007420AC" w:rsidRPr="00D77F14">
        <w:rPr>
          <w:rFonts w:ascii="Montserrat" w:eastAsia="Calibri" w:hAnsi="Montserrat" w:cs="Arial"/>
          <w:sz w:val="20"/>
          <w:szCs w:val="20"/>
        </w:rPr>
        <w:t xml:space="preserve">epiktybinių navikų </w:t>
      </w:r>
      <w:r w:rsidR="00C443C8" w:rsidRPr="00D77F14">
        <w:rPr>
          <w:rFonts w:ascii="Montserrat" w:eastAsia="Calibri" w:hAnsi="Montserrat" w:cs="Arial"/>
          <w:sz w:val="20"/>
          <w:szCs w:val="20"/>
        </w:rPr>
        <w:t xml:space="preserve">, </w:t>
      </w:r>
      <w:r w:rsidR="007420AC" w:rsidRPr="00D77F14">
        <w:rPr>
          <w:rFonts w:ascii="Montserrat" w:eastAsia="Calibri" w:hAnsi="Montserrat" w:cs="Arial"/>
          <w:sz w:val="20"/>
          <w:szCs w:val="20"/>
        </w:rPr>
        <w:t xml:space="preserve">įskaitant </w:t>
      </w:r>
      <w:r w:rsidR="00C443C8" w:rsidRPr="00D77F14">
        <w:rPr>
          <w:rFonts w:ascii="Montserrat" w:eastAsia="Calibri" w:hAnsi="Montserrat" w:cs="Arial"/>
          <w:sz w:val="20"/>
          <w:szCs w:val="20"/>
        </w:rPr>
        <w:t xml:space="preserve">odos ir </w:t>
      </w:r>
      <w:proofErr w:type="spellStart"/>
      <w:r w:rsidR="00C443C8" w:rsidRPr="00D77F14">
        <w:rPr>
          <w:rFonts w:ascii="Montserrat" w:eastAsia="Calibri" w:hAnsi="Montserrat" w:cs="Arial"/>
          <w:sz w:val="20"/>
          <w:szCs w:val="20"/>
        </w:rPr>
        <w:t>paodžio</w:t>
      </w:r>
      <w:proofErr w:type="spellEnd"/>
      <w:r w:rsidR="00C443C8" w:rsidRPr="00D77F14">
        <w:rPr>
          <w:rFonts w:ascii="Montserrat" w:eastAsia="Calibri" w:hAnsi="Montserrat" w:cs="Arial"/>
          <w:sz w:val="20"/>
          <w:szCs w:val="20"/>
        </w:rPr>
        <w:t xml:space="preserve"> navikus</w:t>
      </w:r>
      <w:r w:rsidR="007420AC" w:rsidRPr="00D77F14">
        <w:rPr>
          <w:rFonts w:ascii="Montserrat" w:eastAsia="Calibri" w:hAnsi="Montserrat" w:cs="Arial"/>
          <w:sz w:val="20"/>
          <w:szCs w:val="20"/>
        </w:rPr>
        <w:t xml:space="preserve">, </w:t>
      </w:r>
      <w:r w:rsidR="00B14293" w:rsidRPr="00D77F14">
        <w:rPr>
          <w:rFonts w:ascii="Montserrat" w:eastAsia="Calibri" w:hAnsi="Montserrat" w:cs="Arial"/>
          <w:sz w:val="20"/>
          <w:szCs w:val="20"/>
        </w:rPr>
        <w:t>karpų</w:t>
      </w:r>
      <w:r w:rsidR="00C443C8" w:rsidRPr="00D77F14">
        <w:rPr>
          <w:rFonts w:ascii="Montserrat" w:eastAsia="Calibri" w:hAnsi="Montserrat" w:cs="Arial"/>
          <w:sz w:val="20"/>
          <w:szCs w:val="20"/>
        </w:rPr>
        <w:t xml:space="preserve"> diagnostika ir gydymas; atipinių apgamų (kai pakitimai fiksuojami dermatologo konsultacijos metu naudojant </w:t>
      </w:r>
      <w:proofErr w:type="spellStart"/>
      <w:r w:rsidR="00C443C8" w:rsidRPr="00D77F14">
        <w:rPr>
          <w:rFonts w:ascii="Montserrat" w:eastAsia="Calibri" w:hAnsi="Montserrat" w:cs="Arial"/>
          <w:sz w:val="20"/>
          <w:szCs w:val="20"/>
        </w:rPr>
        <w:t>siaskopą</w:t>
      </w:r>
      <w:proofErr w:type="spellEnd"/>
      <w:r w:rsidR="00C443C8" w:rsidRPr="00D77F14">
        <w:rPr>
          <w:rFonts w:ascii="Montserrat" w:eastAsia="Calibri" w:hAnsi="Montserrat" w:cs="Arial"/>
          <w:sz w:val="20"/>
          <w:szCs w:val="20"/>
        </w:rPr>
        <w:t>)</w:t>
      </w:r>
      <w:r w:rsidR="00B14293" w:rsidRPr="00D77F14">
        <w:rPr>
          <w:rFonts w:ascii="Montserrat" w:eastAsia="Calibri" w:hAnsi="Montserrat" w:cs="Arial"/>
          <w:sz w:val="20"/>
          <w:szCs w:val="20"/>
        </w:rPr>
        <w:t xml:space="preserve"> diagnostika ir gydymas</w:t>
      </w:r>
      <w:r w:rsidR="00C443C8" w:rsidRPr="00D77F14">
        <w:rPr>
          <w:rFonts w:ascii="Montserrat" w:eastAsia="Calibri" w:hAnsi="Montserrat" w:cs="Arial"/>
          <w:sz w:val="20"/>
          <w:szCs w:val="20"/>
        </w:rPr>
        <w:t>;</w:t>
      </w:r>
      <w:r w:rsidR="00B14293" w:rsidRPr="00D77F14">
        <w:rPr>
          <w:rFonts w:ascii="Montserrat" w:eastAsia="Calibri" w:hAnsi="Montserrat" w:cs="Arial"/>
          <w:sz w:val="20"/>
          <w:szCs w:val="20"/>
        </w:rPr>
        <w:t xml:space="preserve"> </w:t>
      </w:r>
    </w:p>
    <w:p w14:paraId="5BE37706" w14:textId="54CD1BF6" w:rsidR="00B14293" w:rsidRPr="00D77F14" w:rsidRDefault="00B14293" w:rsidP="00BE0DAC">
      <w:pPr>
        <w:pStyle w:val="ListParagraph"/>
        <w:numPr>
          <w:ilvl w:val="3"/>
          <w:numId w:val="1"/>
        </w:numPr>
        <w:tabs>
          <w:tab w:val="left" w:pos="0"/>
          <w:tab w:val="left" w:pos="1134"/>
          <w:tab w:val="left" w:pos="1418"/>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k</w:t>
      </w:r>
      <w:r w:rsidR="00C443C8" w:rsidRPr="00D77F14">
        <w:rPr>
          <w:rFonts w:ascii="Montserrat" w:eastAsia="Calibri" w:hAnsi="Montserrat" w:cs="Arial"/>
          <w:sz w:val="20"/>
          <w:szCs w:val="20"/>
        </w:rPr>
        <w:t>ojų</w:t>
      </w:r>
      <w:r w:rsidR="00664B63" w:rsidRPr="00D77F14">
        <w:rPr>
          <w:rFonts w:ascii="Montserrat" w:eastAsia="Calibri" w:hAnsi="Montserrat" w:cs="Arial"/>
          <w:sz w:val="20"/>
          <w:szCs w:val="20"/>
        </w:rPr>
        <w:t xml:space="preserve"> </w:t>
      </w:r>
      <w:r w:rsidRPr="00D77F14">
        <w:rPr>
          <w:rFonts w:ascii="Montserrat" w:eastAsia="Calibri" w:hAnsi="Montserrat" w:cs="Arial"/>
          <w:sz w:val="20"/>
          <w:szCs w:val="20"/>
        </w:rPr>
        <w:t xml:space="preserve">venų </w:t>
      </w:r>
      <w:proofErr w:type="spellStart"/>
      <w:r w:rsidRPr="00D77F14">
        <w:rPr>
          <w:rFonts w:ascii="Montserrat" w:eastAsia="Calibri" w:hAnsi="Montserrat" w:cs="Arial"/>
          <w:sz w:val="20"/>
          <w:szCs w:val="20"/>
        </w:rPr>
        <w:t>varikozės</w:t>
      </w:r>
      <w:proofErr w:type="spellEnd"/>
      <w:r w:rsidRPr="00D77F14">
        <w:rPr>
          <w:rFonts w:ascii="Montserrat" w:eastAsia="Calibri" w:hAnsi="Montserrat" w:cs="Arial"/>
          <w:sz w:val="20"/>
          <w:szCs w:val="20"/>
        </w:rPr>
        <w:t xml:space="preserve"> diagnostika ir gydymas</w:t>
      </w:r>
      <w:r w:rsidR="007420AC" w:rsidRPr="00D77F14">
        <w:rPr>
          <w:rFonts w:ascii="Montserrat" w:eastAsia="Calibri" w:hAnsi="Montserrat" w:cs="Arial"/>
          <w:sz w:val="20"/>
          <w:szCs w:val="20"/>
        </w:rPr>
        <w:t xml:space="preserve"> (</w:t>
      </w:r>
      <w:r w:rsidR="00F50046" w:rsidRPr="00D77F14">
        <w:rPr>
          <w:rFonts w:ascii="Montserrat" w:eastAsia="Calibri" w:hAnsi="Montserrat" w:cs="Arial"/>
          <w:sz w:val="20"/>
          <w:szCs w:val="20"/>
        </w:rPr>
        <w:t xml:space="preserve">išskyrus </w:t>
      </w:r>
      <w:proofErr w:type="spellStart"/>
      <w:r w:rsidR="00F50046" w:rsidRPr="00D77F14">
        <w:rPr>
          <w:rFonts w:ascii="Montserrat" w:eastAsia="Calibri" w:hAnsi="Montserrat" w:cs="Arial"/>
          <w:sz w:val="20"/>
          <w:szCs w:val="20"/>
        </w:rPr>
        <w:t>skleroterapiją</w:t>
      </w:r>
      <w:proofErr w:type="spellEnd"/>
      <w:r w:rsidR="007420AC" w:rsidRPr="00D77F14">
        <w:rPr>
          <w:rFonts w:ascii="Montserrat" w:eastAsia="Calibri" w:hAnsi="Montserrat" w:cs="Arial"/>
          <w:sz w:val="20"/>
          <w:szCs w:val="20"/>
        </w:rPr>
        <w:t>). Paslaugos kompensuojamos neprik</w:t>
      </w:r>
      <w:r w:rsidR="004138C9" w:rsidRPr="00D77F14">
        <w:rPr>
          <w:rFonts w:ascii="Montserrat" w:eastAsia="Calibri" w:hAnsi="Montserrat" w:cs="Arial"/>
          <w:sz w:val="20"/>
          <w:szCs w:val="20"/>
        </w:rPr>
        <w:t>lausomai nuo</w:t>
      </w:r>
      <w:r w:rsidR="00526288" w:rsidRPr="00D77F14">
        <w:rPr>
          <w:rFonts w:ascii="Montserrat" w:eastAsia="Calibri" w:hAnsi="Montserrat" w:cs="Arial"/>
          <w:sz w:val="20"/>
          <w:szCs w:val="20"/>
        </w:rPr>
        <w:t xml:space="preserve"> ligos</w:t>
      </w:r>
      <w:r w:rsidR="004138C9" w:rsidRPr="00D77F14">
        <w:rPr>
          <w:rFonts w:ascii="Montserrat" w:eastAsia="Calibri" w:hAnsi="Montserrat" w:cs="Arial"/>
          <w:sz w:val="20"/>
          <w:szCs w:val="20"/>
        </w:rPr>
        <w:t xml:space="preserve"> sunkumo laipsnio.</w:t>
      </w:r>
      <w:r w:rsidR="007420AC" w:rsidRPr="00D77F14">
        <w:rPr>
          <w:rFonts w:ascii="Montserrat" w:eastAsia="Calibri" w:hAnsi="Montserrat" w:cs="Arial"/>
          <w:sz w:val="20"/>
          <w:szCs w:val="20"/>
        </w:rPr>
        <w:t xml:space="preserve"> Kompensuojama </w:t>
      </w:r>
      <w:r w:rsidRPr="00D77F14">
        <w:rPr>
          <w:rFonts w:ascii="Montserrat" w:eastAsia="Calibri" w:hAnsi="Montserrat" w:cs="Arial"/>
          <w:sz w:val="20"/>
          <w:szCs w:val="20"/>
        </w:rPr>
        <w:t>esant pagrįstoms medicininėms ind</w:t>
      </w:r>
      <w:r w:rsidR="00476F21" w:rsidRPr="00D77F14">
        <w:rPr>
          <w:rFonts w:ascii="Montserrat" w:eastAsia="Calibri" w:hAnsi="Montserrat" w:cs="Arial"/>
          <w:sz w:val="20"/>
          <w:szCs w:val="20"/>
        </w:rPr>
        <w:t>ikacijoms</w:t>
      </w:r>
      <w:r w:rsidRPr="00D77F14">
        <w:rPr>
          <w:rFonts w:ascii="Montserrat" w:eastAsia="Calibri" w:hAnsi="Montserrat" w:cs="Arial"/>
          <w:sz w:val="20"/>
          <w:szCs w:val="20"/>
        </w:rPr>
        <w:t>, užfiksuot</w:t>
      </w:r>
      <w:r w:rsidR="00FE2202" w:rsidRPr="00D77F14">
        <w:rPr>
          <w:rFonts w:ascii="Montserrat" w:eastAsia="Calibri" w:hAnsi="Montserrat" w:cs="Arial"/>
          <w:sz w:val="20"/>
          <w:szCs w:val="20"/>
        </w:rPr>
        <w:t>oms medicininiuose dokumentuose;</w:t>
      </w:r>
    </w:p>
    <w:p w14:paraId="405A14F2" w14:textId="35F902FE" w:rsidR="00B14293" w:rsidRPr="00D77F14" w:rsidRDefault="00B14293" w:rsidP="00AB24AC">
      <w:pPr>
        <w:pStyle w:val="ListParagraph"/>
        <w:numPr>
          <w:ilvl w:val="3"/>
          <w:numId w:val="1"/>
        </w:numPr>
        <w:tabs>
          <w:tab w:val="left" w:pos="0"/>
          <w:tab w:val="left" w:pos="1134"/>
          <w:tab w:val="left" w:pos="1418"/>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pėdos kaulų</w:t>
      </w:r>
      <w:r w:rsidR="00923303" w:rsidRPr="00D77F14">
        <w:rPr>
          <w:rFonts w:ascii="Montserrat" w:eastAsia="Calibri" w:hAnsi="Montserrat" w:cs="Arial"/>
          <w:sz w:val="20"/>
          <w:szCs w:val="20"/>
        </w:rPr>
        <w:t>,</w:t>
      </w:r>
      <w:r w:rsidRPr="00D77F14">
        <w:rPr>
          <w:rFonts w:ascii="Montserrat" w:eastAsia="Calibri" w:hAnsi="Montserrat" w:cs="Arial"/>
          <w:sz w:val="20"/>
          <w:szCs w:val="20"/>
        </w:rPr>
        <w:t xml:space="preserve"> raiščių, sausgyslių, sąnarių bei raumenų </w:t>
      </w:r>
      <w:r w:rsidR="00BC6669" w:rsidRPr="00D77F14">
        <w:rPr>
          <w:rFonts w:ascii="Montserrat" w:eastAsia="Calibri" w:hAnsi="Montserrat" w:cs="Arial"/>
          <w:sz w:val="20"/>
          <w:szCs w:val="20"/>
        </w:rPr>
        <w:t xml:space="preserve">ligų </w:t>
      </w:r>
      <w:r w:rsidRPr="00D77F14">
        <w:rPr>
          <w:rFonts w:ascii="Montserrat" w:eastAsia="Calibri" w:hAnsi="Montserrat" w:cs="Arial"/>
          <w:sz w:val="20"/>
          <w:szCs w:val="20"/>
        </w:rPr>
        <w:t>diagnostika ir gydymas</w:t>
      </w:r>
      <w:r w:rsidR="00FE2202" w:rsidRPr="00D77F14">
        <w:rPr>
          <w:rFonts w:ascii="Montserrat" w:eastAsia="Calibri" w:hAnsi="Montserrat" w:cs="Arial"/>
          <w:sz w:val="20"/>
          <w:szCs w:val="20"/>
        </w:rPr>
        <w:t>;</w:t>
      </w:r>
    </w:p>
    <w:p w14:paraId="5AE253BD" w14:textId="225051EC" w:rsidR="00B14293" w:rsidRPr="00D77F14" w:rsidRDefault="00BC0A21" w:rsidP="005F24F2">
      <w:pPr>
        <w:pStyle w:val="ListParagraph"/>
        <w:numPr>
          <w:ilvl w:val="3"/>
          <w:numId w:val="1"/>
        </w:numPr>
        <w:tabs>
          <w:tab w:val="left" w:pos="0"/>
          <w:tab w:val="left" w:pos="1134"/>
          <w:tab w:val="left" w:pos="1418"/>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diagnostini</w:t>
      </w:r>
      <w:r w:rsidR="00272E20" w:rsidRPr="00D77F14">
        <w:rPr>
          <w:rFonts w:ascii="Montserrat" w:eastAsia="Calibri" w:hAnsi="Montserrat" w:cs="Arial"/>
          <w:sz w:val="20"/>
          <w:szCs w:val="20"/>
        </w:rPr>
        <w:t>ai</w:t>
      </w:r>
      <w:r w:rsidR="00B14293" w:rsidRPr="00D77F14">
        <w:rPr>
          <w:rFonts w:ascii="Montserrat" w:eastAsia="Calibri" w:hAnsi="Montserrat" w:cs="Arial"/>
          <w:sz w:val="20"/>
          <w:szCs w:val="20"/>
        </w:rPr>
        <w:t xml:space="preserve"> tyrim</w:t>
      </w:r>
      <w:r w:rsidR="00272E20" w:rsidRPr="00D77F14">
        <w:rPr>
          <w:rFonts w:ascii="Montserrat" w:eastAsia="Calibri" w:hAnsi="Montserrat" w:cs="Arial"/>
          <w:sz w:val="20"/>
          <w:szCs w:val="20"/>
        </w:rPr>
        <w:t>ai</w:t>
      </w:r>
      <w:r w:rsidR="00B14293" w:rsidRPr="00D77F14">
        <w:rPr>
          <w:rFonts w:ascii="Montserrat" w:eastAsia="Calibri" w:hAnsi="Montserrat" w:cs="Arial"/>
          <w:sz w:val="20"/>
          <w:szCs w:val="20"/>
        </w:rPr>
        <w:t>: alergen</w:t>
      </w:r>
      <w:r w:rsidR="00345FBB" w:rsidRPr="00D77F14">
        <w:rPr>
          <w:rFonts w:ascii="Montserrat" w:eastAsia="Calibri" w:hAnsi="Montserrat" w:cs="Arial"/>
          <w:sz w:val="20"/>
          <w:szCs w:val="20"/>
        </w:rPr>
        <w:t xml:space="preserve">ų </w:t>
      </w:r>
      <w:r w:rsidR="00B14293" w:rsidRPr="00D77F14">
        <w:rPr>
          <w:rFonts w:ascii="Montserrat" w:eastAsia="Calibri" w:hAnsi="Montserrat" w:cs="Arial"/>
          <w:sz w:val="20"/>
          <w:szCs w:val="20"/>
        </w:rPr>
        <w:t>(įkvepiamų, maisto)</w:t>
      </w:r>
      <w:r w:rsidR="00FE2202" w:rsidRPr="00D77F14">
        <w:rPr>
          <w:rFonts w:ascii="Montserrat" w:eastAsia="Calibri" w:hAnsi="Montserrat" w:cs="Arial"/>
          <w:sz w:val="20"/>
          <w:szCs w:val="20"/>
        </w:rPr>
        <w:t>;</w:t>
      </w:r>
      <w:r w:rsidR="003B131F" w:rsidRPr="00D77F14">
        <w:rPr>
          <w:rFonts w:ascii="Montserrat" w:eastAsia="Calibri" w:hAnsi="Montserrat" w:cs="Arial"/>
          <w:sz w:val="20"/>
          <w:szCs w:val="20"/>
        </w:rPr>
        <w:t xml:space="preserve"> lytinių hormonų tyrimai;</w:t>
      </w:r>
    </w:p>
    <w:p w14:paraId="37B372F8" w14:textId="5F755F5D" w:rsidR="00B14293" w:rsidRPr="00D77F14" w:rsidRDefault="00B14293" w:rsidP="00EB4BE5">
      <w:pPr>
        <w:pStyle w:val="ListParagraph"/>
        <w:numPr>
          <w:ilvl w:val="3"/>
          <w:numId w:val="1"/>
        </w:numPr>
        <w:tabs>
          <w:tab w:val="left" w:pos="0"/>
          <w:tab w:val="left" w:pos="1134"/>
          <w:tab w:val="left" w:pos="1418"/>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 xml:space="preserve">onkologinių ligų </w:t>
      </w:r>
      <w:r w:rsidR="00214EF5" w:rsidRPr="00D77F14">
        <w:rPr>
          <w:rFonts w:ascii="Montserrat" w:eastAsia="Calibri" w:hAnsi="Montserrat" w:cs="Arial"/>
          <w:sz w:val="20"/>
          <w:szCs w:val="20"/>
        </w:rPr>
        <w:t>diagnosti</w:t>
      </w:r>
      <w:r w:rsidR="007420AC" w:rsidRPr="00D77F14">
        <w:rPr>
          <w:rFonts w:ascii="Montserrat" w:eastAsia="Calibri" w:hAnsi="Montserrat" w:cs="Arial"/>
          <w:sz w:val="20"/>
          <w:szCs w:val="20"/>
        </w:rPr>
        <w:t>ka ir gydymas</w:t>
      </w:r>
      <w:r w:rsidR="003B131F" w:rsidRPr="00D77F14">
        <w:rPr>
          <w:rFonts w:ascii="Montserrat" w:eastAsia="Calibri" w:hAnsi="Montserrat" w:cs="Arial"/>
          <w:sz w:val="20"/>
          <w:szCs w:val="20"/>
        </w:rPr>
        <w:t>, įskaitant ir vėžio žymenų tyrimus</w:t>
      </w:r>
      <w:r w:rsidR="007420AC" w:rsidRPr="00D77F14">
        <w:rPr>
          <w:rFonts w:ascii="Montserrat" w:eastAsia="Calibri" w:hAnsi="Montserrat" w:cs="Arial"/>
          <w:sz w:val="20"/>
          <w:szCs w:val="20"/>
        </w:rPr>
        <w:t>;</w:t>
      </w:r>
    </w:p>
    <w:p w14:paraId="087258EB" w14:textId="64DC7360" w:rsidR="007420AC" w:rsidRPr="00D77F14" w:rsidRDefault="004138C9" w:rsidP="00CD0EC0">
      <w:pPr>
        <w:pStyle w:val="ListParagraph"/>
        <w:numPr>
          <w:ilvl w:val="3"/>
          <w:numId w:val="1"/>
        </w:numPr>
        <w:tabs>
          <w:tab w:val="left" w:pos="0"/>
          <w:tab w:val="left" w:pos="1134"/>
          <w:tab w:val="left" w:pos="1418"/>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gydytojo psichiatro</w:t>
      </w:r>
      <w:r w:rsidR="007420AC" w:rsidRPr="00D77F14">
        <w:rPr>
          <w:rFonts w:ascii="Montserrat" w:eastAsia="Calibri" w:hAnsi="Montserrat" w:cs="Arial"/>
          <w:sz w:val="20"/>
          <w:szCs w:val="20"/>
        </w:rPr>
        <w:t>-psichoterapeuto</w:t>
      </w:r>
      <w:r w:rsidR="008F52FE" w:rsidRPr="00D77F14">
        <w:rPr>
          <w:rFonts w:ascii="Montserrat" w:eastAsia="Calibri" w:hAnsi="Montserrat" w:cs="Arial"/>
          <w:sz w:val="20"/>
          <w:szCs w:val="20"/>
        </w:rPr>
        <w:t>; medicinos psichologo, psichoterapeuto</w:t>
      </w:r>
      <w:r w:rsidR="007420AC" w:rsidRPr="00D77F14">
        <w:rPr>
          <w:rFonts w:ascii="Montserrat" w:eastAsia="Calibri" w:hAnsi="Montserrat" w:cs="Arial"/>
          <w:sz w:val="20"/>
          <w:szCs w:val="20"/>
        </w:rPr>
        <w:t xml:space="preserve"> </w:t>
      </w:r>
      <w:r w:rsidR="00B14293" w:rsidRPr="00D77F14">
        <w:rPr>
          <w:rFonts w:ascii="Montserrat" w:eastAsia="Calibri" w:hAnsi="Montserrat" w:cs="Arial"/>
          <w:sz w:val="20"/>
          <w:szCs w:val="20"/>
        </w:rPr>
        <w:t>suteikt</w:t>
      </w:r>
      <w:r w:rsidR="00272E20" w:rsidRPr="00D77F14">
        <w:rPr>
          <w:rFonts w:ascii="Montserrat" w:eastAsia="Calibri" w:hAnsi="Montserrat" w:cs="Arial"/>
          <w:sz w:val="20"/>
          <w:szCs w:val="20"/>
        </w:rPr>
        <w:t>as</w:t>
      </w:r>
      <w:r w:rsidR="00B14293" w:rsidRPr="00D77F14">
        <w:rPr>
          <w:rFonts w:ascii="Montserrat" w:eastAsia="Calibri" w:hAnsi="Montserrat" w:cs="Arial"/>
          <w:sz w:val="20"/>
          <w:szCs w:val="20"/>
        </w:rPr>
        <w:t xml:space="preserve"> psichoterapin</w:t>
      </w:r>
      <w:r w:rsidR="00272E20" w:rsidRPr="00D77F14">
        <w:rPr>
          <w:rFonts w:ascii="Montserrat" w:eastAsia="Calibri" w:hAnsi="Montserrat" w:cs="Arial"/>
          <w:sz w:val="20"/>
          <w:szCs w:val="20"/>
        </w:rPr>
        <w:t>is</w:t>
      </w:r>
      <w:r w:rsidR="00B14293" w:rsidRPr="00D77F14">
        <w:rPr>
          <w:rFonts w:ascii="Montserrat" w:eastAsia="Calibri" w:hAnsi="Montserrat" w:cs="Arial"/>
          <w:sz w:val="20"/>
          <w:szCs w:val="20"/>
        </w:rPr>
        <w:t xml:space="preserve"> gydym</w:t>
      </w:r>
      <w:r w:rsidR="00272E20" w:rsidRPr="00D77F14">
        <w:rPr>
          <w:rFonts w:ascii="Montserrat" w:eastAsia="Calibri" w:hAnsi="Montserrat" w:cs="Arial"/>
          <w:sz w:val="20"/>
          <w:szCs w:val="20"/>
        </w:rPr>
        <w:t>as</w:t>
      </w:r>
      <w:r w:rsidR="008F52FE" w:rsidRPr="00D77F14">
        <w:rPr>
          <w:rFonts w:ascii="Montserrat" w:eastAsia="Calibri" w:hAnsi="Montserrat" w:cs="Arial"/>
          <w:sz w:val="20"/>
          <w:szCs w:val="20"/>
        </w:rPr>
        <w:t xml:space="preserve"> asmens sveikatos priežiūros įstaigoje</w:t>
      </w:r>
      <w:r w:rsidR="003B131F" w:rsidRPr="00D77F14">
        <w:rPr>
          <w:rFonts w:ascii="Montserrat" w:eastAsia="Calibri" w:hAnsi="Montserrat" w:cs="Arial"/>
          <w:sz w:val="20"/>
          <w:szCs w:val="20"/>
        </w:rPr>
        <w:t xml:space="preserve"> </w:t>
      </w:r>
      <w:r w:rsidR="00B14293" w:rsidRPr="00D77F14">
        <w:rPr>
          <w:rFonts w:ascii="Montserrat" w:eastAsia="Calibri" w:hAnsi="Montserrat" w:cs="Arial"/>
          <w:sz w:val="20"/>
          <w:szCs w:val="20"/>
        </w:rPr>
        <w:t xml:space="preserve"> (iki </w:t>
      </w:r>
      <w:r w:rsidR="007420AC" w:rsidRPr="00D77F14">
        <w:rPr>
          <w:rFonts w:ascii="Montserrat" w:eastAsia="Calibri" w:hAnsi="Montserrat" w:cs="Arial"/>
          <w:sz w:val="20"/>
          <w:szCs w:val="20"/>
        </w:rPr>
        <w:t>1</w:t>
      </w:r>
      <w:r w:rsidR="00BC6669" w:rsidRPr="00D77F14">
        <w:rPr>
          <w:rFonts w:ascii="Montserrat" w:eastAsia="Calibri" w:hAnsi="Montserrat" w:cs="Arial"/>
          <w:sz w:val="20"/>
          <w:szCs w:val="20"/>
        </w:rPr>
        <w:t>5</w:t>
      </w:r>
      <w:r w:rsidR="00B14293" w:rsidRPr="00D77F14">
        <w:rPr>
          <w:rFonts w:ascii="Montserrat" w:eastAsia="Calibri" w:hAnsi="Montserrat" w:cs="Arial"/>
          <w:sz w:val="20"/>
          <w:szCs w:val="20"/>
        </w:rPr>
        <w:t xml:space="preserve"> seansų</w:t>
      </w:r>
      <w:r w:rsidR="007420AC" w:rsidRPr="00D77F14">
        <w:rPr>
          <w:rFonts w:ascii="Montserrat" w:eastAsia="Calibri" w:hAnsi="Montserrat" w:cs="Arial"/>
          <w:sz w:val="20"/>
          <w:szCs w:val="20"/>
        </w:rPr>
        <w:t xml:space="preserve"> per draudimo laikotarpį)</w:t>
      </w:r>
      <w:r w:rsidR="008F52FE" w:rsidRPr="00D77F14">
        <w:rPr>
          <w:rFonts w:ascii="Montserrat" w:eastAsia="Calibri" w:hAnsi="Montserrat" w:cs="Arial"/>
          <w:sz w:val="20"/>
          <w:szCs w:val="20"/>
        </w:rPr>
        <w:t xml:space="preserve"> be gydytojo paskyrimo</w:t>
      </w:r>
      <w:r w:rsidR="00966A15" w:rsidRPr="00D77F14">
        <w:rPr>
          <w:rFonts w:ascii="Montserrat" w:eastAsia="Calibri" w:hAnsi="Montserrat" w:cs="Arial"/>
          <w:sz w:val="20"/>
          <w:szCs w:val="20"/>
        </w:rPr>
        <w:t>(išlaidų kompensavimui nebūtina pateikti medicininių dokumentų)</w:t>
      </w:r>
      <w:r w:rsidR="003F4226" w:rsidRPr="00D77F14">
        <w:rPr>
          <w:rFonts w:ascii="Montserrat" w:eastAsia="Calibri" w:hAnsi="Montserrat" w:cs="Arial"/>
          <w:sz w:val="20"/>
          <w:szCs w:val="20"/>
        </w:rPr>
        <w:t>;</w:t>
      </w:r>
    </w:p>
    <w:p w14:paraId="2E4C5674" w14:textId="76EE9BB2" w:rsidR="00B14293" w:rsidRPr="00D77F14" w:rsidRDefault="00B14293" w:rsidP="00343B63">
      <w:pPr>
        <w:pStyle w:val="ListParagraph"/>
        <w:numPr>
          <w:ilvl w:val="3"/>
          <w:numId w:val="1"/>
        </w:numPr>
        <w:tabs>
          <w:tab w:val="left" w:pos="0"/>
          <w:tab w:val="left" w:pos="1134"/>
          <w:tab w:val="left" w:pos="1418"/>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dietologo konsultacijos</w:t>
      </w:r>
      <w:r w:rsidR="00F50046" w:rsidRPr="00D77F14">
        <w:rPr>
          <w:rFonts w:ascii="Montserrat" w:eastAsia="Calibri" w:hAnsi="Montserrat" w:cs="Arial"/>
          <w:sz w:val="20"/>
          <w:szCs w:val="20"/>
        </w:rPr>
        <w:t xml:space="preserve"> (išskyrus dėl viršsvorio, nutukimo)</w:t>
      </w:r>
      <w:r w:rsidR="00FE2202" w:rsidRPr="00D77F14">
        <w:rPr>
          <w:rFonts w:ascii="Montserrat" w:eastAsia="Calibri" w:hAnsi="Montserrat" w:cs="Arial"/>
          <w:sz w:val="20"/>
          <w:szCs w:val="20"/>
        </w:rPr>
        <w:t>;</w:t>
      </w:r>
    </w:p>
    <w:p w14:paraId="76DF38D9" w14:textId="4BA9026C" w:rsidR="00BC6669" w:rsidRPr="00D77F14" w:rsidRDefault="00BC6669" w:rsidP="00ED1548">
      <w:pPr>
        <w:pStyle w:val="ListParagraph"/>
        <w:numPr>
          <w:ilvl w:val="3"/>
          <w:numId w:val="1"/>
        </w:numPr>
        <w:tabs>
          <w:tab w:val="left" w:pos="0"/>
          <w:tab w:val="left" w:pos="1134"/>
          <w:tab w:val="left" w:pos="1418"/>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lastRenderedPageBreak/>
        <w:t>gydytojo reabilitologo</w:t>
      </w:r>
      <w:r w:rsidR="003B131F" w:rsidRPr="00D77F14">
        <w:rPr>
          <w:rFonts w:ascii="Montserrat" w:eastAsia="Calibri" w:hAnsi="Montserrat" w:cs="Arial"/>
          <w:sz w:val="20"/>
          <w:szCs w:val="20"/>
        </w:rPr>
        <w:t xml:space="preserve">; </w:t>
      </w:r>
      <w:r w:rsidRPr="00D77F14">
        <w:rPr>
          <w:rFonts w:ascii="Montserrat" w:eastAsia="Calibri" w:hAnsi="Montserrat" w:cs="Arial"/>
          <w:sz w:val="20"/>
          <w:szCs w:val="20"/>
        </w:rPr>
        <w:t>sporto medicinos gydytojo konsultacijos;</w:t>
      </w:r>
    </w:p>
    <w:p w14:paraId="5B0DA9E6" w14:textId="31A8451F" w:rsidR="002F6FB9" w:rsidRPr="00D77F14" w:rsidRDefault="000C5360" w:rsidP="002008F0">
      <w:pPr>
        <w:pStyle w:val="ListParagraph"/>
        <w:numPr>
          <w:ilvl w:val="3"/>
          <w:numId w:val="1"/>
        </w:numPr>
        <w:tabs>
          <w:tab w:val="left" w:pos="0"/>
          <w:tab w:val="left" w:pos="1134"/>
          <w:tab w:val="left" w:pos="1418"/>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l</w:t>
      </w:r>
      <w:r w:rsidR="00165A0D" w:rsidRPr="00D77F14">
        <w:rPr>
          <w:rFonts w:ascii="Montserrat" w:eastAsia="Calibri" w:hAnsi="Montserrat" w:cs="Arial"/>
          <w:sz w:val="20"/>
          <w:szCs w:val="20"/>
        </w:rPr>
        <w:t>ėtinių ligų</w:t>
      </w:r>
      <w:r w:rsidR="00BC1BDA" w:rsidRPr="00D77F14">
        <w:rPr>
          <w:rFonts w:ascii="Montserrat" w:eastAsia="Calibri" w:hAnsi="Montserrat" w:cs="Arial"/>
          <w:sz w:val="20"/>
          <w:szCs w:val="20"/>
        </w:rPr>
        <w:t xml:space="preserve"> diagnostika ir</w:t>
      </w:r>
      <w:r w:rsidR="00165A0D" w:rsidRPr="00D77F14">
        <w:rPr>
          <w:rFonts w:ascii="Montserrat" w:eastAsia="Calibri" w:hAnsi="Montserrat" w:cs="Arial"/>
          <w:sz w:val="20"/>
          <w:szCs w:val="20"/>
        </w:rPr>
        <w:t xml:space="preserve"> chirurginis gydymas;</w:t>
      </w:r>
    </w:p>
    <w:p w14:paraId="20A8FF13" w14:textId="101292C5" w:rsidR="00B848BD" w:rsidRPr="00D77F14" w:rsidRDefault="00A17F10" w:rsidP="006B78AE">
      <w:pPr>
        <w:pStyle w:val="ListParagraph"/>
        <w:numPr>
          <w:ilvl w:val="3"/>
          <w:numId w:val="1"/>
        </w:numPr>
        <w:tabs>
          <w:tab w:val="left" w:pos="0"/>
          <w:tab w:val="left" w:pos="1134"/>
          <w:tab w:val="left" w:pos="156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diagnozuotos lėtinės ligos sekimas, kurį nustatytu periodiškumu vykdo gydytojas specia</w:t>
      </w:r>
      <w:r w:rsidR="00B848BD" w:rsidRPr="00D77F14">
        <w:rPr>
          <w:rFonts w:ascii="Montserrat" w:eastAsia="Calibri" w:hAnsi="Montserrat" w:cs="Arial"/>
          <w:sz w:val="20"/>
          <w:szCs w:val="20"/>
        </w:rPr>
        <w:t>l</w:t>
      </w:r>
      <w:r w:rsidRPr="00D77F14">
        <w:rPr>
          <w:rFonts w:ascii="Montserrat" w:eastAsia="Calibri" w:hAnsi="Montserrat" w:cs="Arial"/>
          <w:sz w:val="20"/>
          <w:szCs w:val="20"/>
        </w:rPr>
        <w:t>istas, pagal poreikį skirdamas gydymą ir rekomendacijas;</w:t>
      </w:r>
    </w:p>
    <w:p w14:paraId="10C4DE4F" w14:textId="77777777" w:rsidR="00B848BD" w:rsidRPr="00D77F14" w:rsidRDefault="000C5360" w:rsidP="001600F7">
      <w:pPr>
        <w:pStyle w:val="ListParagraph"/>
        <w:numPr>
          <w:ilvl w:val="3"/>
          <w:numId w:val="1"/>
        </w:numPr>
        <w:tabs>
          <w:tab w:val="left" w:pos="0"/>
          <w:tab w:val="left" w:pos="851"/>
          <w:tab w:val="left" w:pos="1134"/>
          <w:tab w:val="left" w:pos="1560"/>
          <w:tab w:val="left" w:pos="1985"/>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į</w:t>
      </w:r>
      <w:r w:rsidR="007420AC" w:rsidRPr="00D77F14">
        <w:rPr>
          <w:rFonts w:ascii="Montserrat" w:eastAsia="Calibri" w:hAnsi="Montserrat" w:cs="Arial"/>
          <w:sz w:val="20"/>
          <w:szCs w:val="20"/>
        </w:rPr>
        <w:t xml:space="preserve">gimtų ligų ir </w:t>
      </w:r>
      <w:r w:rsidR="00C56BC1" w:rsidRPr="00D77F14">
        <w:rPr>
          <w:rFonts w:ascii="Montserrat" w:eastAsia="Calibri" w:hAnsi="Montserrat" w:cs="Arial"/>
          <w:sz w:val="20"/>
          <w:szCs w:val="20"/>
        </w:rPr>
        <w:t xml:space="preserve">jų </w:t>
      </w:r>
      <w:r w:rsidR="007420AC" w:rsidRPr="00D77F14">
        <w:rPr>
          <w:rFonts w:ascii="Montserrat" w:eastAsia="Calibri" w:hAnsi="Montserrat" w:cs="Arial"/>
          <w:sz w:val="20"/>
          <w:szCs w:val="20"/>
        </w:rPr>
        <w:t>komplikacijų diagnostika ir gydymas</w:t>
      </w:r>
      <w:r w:rsidR="00935200" w:rsidRPr="00D77F14">
        <w:rPr>
          <w:rFonts w:ascii="Montserrat" w:eastAsia="Calibri" w:hAnsi="Montserrat" w:cs="Arial"/>
          <w:sz w:val="20"/>
          <w:szCs w:val="20"/>
        </w:rPr>
        <w:t>;</w:t>
      </w:r>
    </w:p>
    <w:p w14:paraId="2D2860D6" w14:textId="77777777" w:rsidR="00F50046" w:rsidRPr="00D77F14" w:rsidRDefault="000C5360" w:rsidP="001600F7">
      <w:pPr>
        <w:pStyle w:val="ListParagraph"/>
        <w:numPr>
          <w:ilvl w:val="3"/>
          <w:numId w:val="1"/>
        </w:numPr>
        <w:tabs>
          <w:tab w:val="left" w:pos="0"/>
          <w:tab w:val="left" w:pos="1134"/>
          <w:tab w:val="left" w:pos="156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l</w:t>
      </w:r>
      <w:r w:rsidR="00935200" w:rsidRPr="00D77F14">
        <w:rPr>
          <w:rFonts w:ascii="Montserrat" w:eastAsia="Calibri" w:hAnsi="Montserrat" w:cs="Arial"/>
          <w:sz w:val="20"/>
          <w:szCs w:val="20"/>
        </w:rPr>
        <w:t>ėtinių degeneracinių ligų, sisteminių ir autoimuni</w:t>
      </w:r>
      <w:r w:rsidR="00DB5A19" w:rsidRPr="00D77F14">
        <w:rPr>
          <w:rFonts w:ascii="Montserrat" w:eastAsia="Calibri" w:hAnsi="Montserrat" w:cs="Arial"/>
          <w:sz w:val="20"/>
          <w:szCs w:val="20"/>
        </w:rPr>
        <w:t>nių ligų diagnostika ir gydymas</w:t>
      </w:r>
      <w:r w:rsidR="00F50046" w:rsidRPr="00D77F14">
        <w:rPr>
          <w:rFonts w:ascii="Montserrat" w:eastAsia="Calibri" w:hAnsi="Montserrat" w:cs="Arial"/>
          <w:sz w:val="20"/>
          <w:szCs w:val="20"/>
        </w:rPr>
        <w:t>;</w:t>
      </w:r>
    </w:p>
    <w:p w14:paraId="0D0D668C" w14:textId="4544EAA0" w:rsidR="008F52FE" w:rsidRPr="00D77F14" w:rsidRDefault="00F50046" w:rsidP="00485550">
      <w:pPr>
        <w:pStyle w:val="ListParagraph"/>
        <w:numPr>
          <w:ilvl w:val="3"/>
          <w:numId w:val="1"/>
        </w:numPr>
        <w:tabs>
          <w:tab w:val="left" w:pos="0"/>
          <w:tab w:val="left" w:pos="1134"/>
          <w:tab w:val="left" w:pos="1418"/>
          <w:tab w:val="left" w:pos="1701"/>
          <w:tab w:val="left" w:pos="1843"/>
          <w:tab w:val="left" w:pos="1985"/>
          <w:tab w:val="left" w:pos="241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 xml:space="preserve">akių vokų operacijos, kurias atlieka gydytojas oftalmologas, esant pagrįstoms klinikinėms indikacijoms (gydytojo </w:t>
      </w:r>
      <w:r w:rsidR="0005209A" w:rsidRPr="00D77F14">
        <w:rPr>
          <w:rFonts w:ascii="Montserrat" w:eastAsia="Calibri" w:hAnsi="Montserrat" w:cs="Arial"/>
          <w:sz w:val="20"/>
          <w:szCs w:val="20"/>
        </w:rPr>
        <w:t xml:space="preserve">oftalmologo </w:t>
      </w:r>
      <w:r w:rsidRPr="00D77F14">
        <w:rPr>
          <w:rFonts w:ascii="Montserrat" w:eastAsia="Calibri" w:hAnsi="Montserrat" w:cs="Arial"/>
          <w:sz w:val="20"/>
          <w:szCs w:val="20"/>
        </w:rPr>
        <w:t xml:space="preserve">išvada bei kompiuterinės </w:t>
      </w:r>
      <w:proofErr w:type="spellStart"/>
      <w:r w:rsidRPr="00D77F14">
        <w:rPr>
          <w:rFonts w:ascii="Montserrat" w:eastAsia="Calibri" w:hAnsi="Montserrat" w:cs="Arial"/>
          <w:sz w:val="20"/>
          <w:szCs w:val="20"/>
        </w:rPr>
        <w:t>perimetrijos</w:t>
      </w:r>
      <w:proofErr w:type="spellEnd"/>
      <w:r w:rsidRPr="00D77F14">
        <w:rPr>
          <w:rFonts w:ascii="Montserrat" w:eastAsia="Calibri" w:hAnsi="Montserrat" w:cs="Arial"/>
          <w:sz w:val="20"/>
          <w:szCs w:val="20"/>
        </w:rPr>
        <w:t xml:space="preserve"> duomenimis)</w:t>
      </w:r>
      <w:r w:rsidR="008F52FE" w:rsidRPr="00D77F14">
        <w:rPr>
          <w:rFonts w:ascii="Montserrat" w:eastAsia="Calibri" w:hAnsi="Montserrat" w:cs="Arial"/>
          <w:sz w:val="20"/>
          <w:szCs w:val="20"/>
        </w:rPr>
        <w:t>;</w:t>
      </w:r>
    </w:p>
    <w:p w14:paraId="68B8AEB0" w14:textId="20234E2B" w:rsidR="00B848BD" w:rsidRPr="00D77F14" w:rsidRDefault="008F52FE" w:rsidP="00786F7A">
      <w:pPr>
        <w:pStyle w:val="ListParagraph"/>
        <w:numPr>
          <w:ilvl w:val="3"/>
          <w:numId w:val="1"/>
        </w:numPr>
        <w:tabs>
          <w:tab w:val="left" w:pos="0"/>
          <w:tab w:val="left" w:pos="1134"/>
          <w:tab w:val="left" w:pos="1701"/>
          <w:tab w:val="left" w:pos="2268"/>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gydomosios lazerio procedūros</w:t>
      </w:r>
      <w:r w:rsidR="00A66588" w:rsidRPr="00D77F14">
        <w:rPr>
          <w:rStyle w:val="FootnoteReference"/>
          <w:rFonts w:ascii="Montserrat" w:eastAsia="Calibri" w:hAnsi="Montserrat" w:cs="Arial"/>
          <w:sz w:val="20"/>
          <w:szCs w:val="20"/>
        </w:rPr>
        <w:footnoteReference w:id="2"/>
      </w:r>
      <w:r w:rsidRPr="00D77F14">
        <w:rPr>
          <w:rFonts w:ascii="Montserrat" w:eastAsia="Calibri" w:hAnsi="Montserrat" w:cs="Arial"/>
          <w:sz w:val="20"/>
          <w:szCs w:val="20"/>
        </w:rPr>
        <w:t>;</w:t>
      </w:r>
    </w:p>
    <w:p w14:paraId="3E150159" w14:textId="38492261" w:rsidR="00813FC6" w:rsidRPr="00D77F14" w:rsidRDefault="00214EF5" w:rsidP="00786F7A">
      <w:pPr>
        <w:pStyle w:val="ListParagraph"/>
        <w:numPr>
          <w:ilvl w:val="3"/>
          <w:numId w:val="1"/>
        </w:numPr>
        <w:tabs>
          <w:tab w:val="left" w:pos="0"/>
          <w:tab w:val="left" w:pos="1134"/>
          <w:tab w:val="left" w:pos="1560"/>
          <w:tab w:val="left" w:pos="1843"/>
          <w:tab w:val="left" w:pos="2268"/>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J</w:t>
      </w:r>
      <w:r w:rsidR="00533F85" w:rsidRPr="00D77F14">
        <w:rPr>
          <w:rFonts w:ascii="Montserrat" w:eastAsia="Calibri" w:hAnsi="Montserrat" w:cs="Arial"/>
          <w:sz w:val="20"/>
          <w:szCs w:val="20"/>
        </w:rPr>
        <w:t xml:space="preserve">eigu </w:t>
      </w:r>
      <w:r w:rsidR="001E7796" w:rsidRPr="00D77F14">
        <w:rPr>
          <w:rFonts w:ascii="Montserrat" w:eastAsia="Calibri" w:hAnsi="Montserrat" w:cs="Arial"/>
          <w:sz w:val="20"/>
          <w:szCs w:val="20"/>
        </w:rPr>
        <w:t>D</w:t>
      </w:r>
      <w:r w:rsidR="00533F85" w:rsidRPr="00D77F14">
        <w:rPr>
          <w:rFonts w:ascii="Montserrat" w:eastAsia="Calibri" w:hAnsi="Montserrat" w:cs="Arial"/>
          <w:sz w:val="20"/>
          <w:szCs w:val="20"/>
        </w:rPr>
        <w:t>raudiko standartinės draudimo taisyklės numato papildomų ambulatorinių paslaugų apmokėjimą, tos paslaugos turi bū</w:t>
      </w:r>
      <w:r w:rsidRPr="00D77F14">
        <w:rPr>
          <w:rFonts w:ascii="Montserrat" w:eastAsia="Calibri" w:hAnsi="Montserrat" w:cs="Arial"/>
          <w:sz w:val="20"/>
          <w:szCs w:val="20"/>
        </w:rPr>
        <w:t>ti apmokamos ir šios sutarties A</w:t>
      </w:r>
      <w:r w:rsidR="00533F85" w:rsidRPr="00D77F14">
        <w:rPr>
          <w:rFonts w:ascii="Montserrat" w:eastAsia="Calibri" w:hAnsi="Montserrat" w:cs="Arial"/>
          <w:sz w:val="20"/>
          <w:szCs w:val="20"/>
        </w:rPr>
        <w:t>pdraustiesiems.</w:t>
      </w:r>
    </w:p>
    <w:p w14:paraId="56C119E4" w14:textId="07C7CAD7" w:rsidR="000143EF" w:rsidRPr="00D77F14" w:rsidRDefault="00E03F52" w:rsidP="006B231E">
      <w:pPr>
        <w:pStyle w:val="ListParagraph"/>
        <w:numPr>
          <w:ilvl w:val="1"/>
          <w:numId w:val="1"/>
        </w:numPr>
        <w:tabs>
          <w:tab w:val="left" w:pos="0"/>
          <w:tab w:val="left" w:pos="1134"/>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b/>
          <w:sz w:val="20"/>
          <w:szCs w:val="20"/>
        </w:rPr>
        <w:t>Stacionarinis gydymas</w:t>
      </w:r>
      <w:r w:rsidR="000143EF" w:rsidRPr="00D77F14">
        <w:rPr>
          <w:rFonts w:ascii="Montserrat" w:eastAsia="Calibri" w:hAnsi="Montserrat" w:cs="Arial"/>
          <w:b/>
          <w:sz w:val="20"/>
          <w:szCs w:val="20"/>
        </w:rPr>
        <w:t xml:space="preserve"> valstybinėje ligoninėje</w:t>
      </w:r>
      <w:r w:rsidR="000143EF" w:rsidRPr="00D77F14">
        <w:rPr>
          <w:rFonts w:ascii="Montserrat" w:eastAsia="Calibri" w:hAnsi="Montserrat" w:cs="Arial"/>
          <w:sz w:val="20"/>
          <w:szCs w:val="20"/>
        </w:rPr>
        <w:t>:</w:t>
      </w:r>
    </w:p>
    <w:p w14:paraId="490B183E" w14:textId="7664A9A9" w:rsidR="000143EF" w:rsidRPr="00D77F14" w:rsidRDefault="000143EF" w:rsidP="006B231E">
      <w:pPr>
        <w:pStyle w:val="ListParagraph"/>
        <w:numPr>
          <w:ilvl w:val="2"/>
          <w:numId w:val="1"/>
        </w:numPr>
        <w:tabs>
          <w:tab w:val="left" w:pos="0"/>
          <w:tab w:val="left" w:pos="1134"/>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komforto paslaugos (vienvietė arba dvivietė palata)</w:t>
      </w:r>
      <w:r w:rsidR="00214EF5" w:rsidRPr="00D77F14">
        <w:rPr>
          <w:rFonts w:ascii="Montserrat" w:eastAsia="Calibri" w:hAnsi="Montserrat" w:cs="Arial"/>
          <w:sz w:val="20"/>
          <w:szCs w:val="20"/>
        </w:rPr>
        <w:t>;</w:t>
      </w:r>
    </w:p>
    <w:p w14:paraId="49ADE940" w14:textId="0540D68F" w:rsidR="000143EF" w:rsidRPr="00D77F14" w:rsidRDefault="000143EF" w:rsidP="006B231E">
      <w:pPr>
        <w:pStyle w:val="ListParagraph"/>
        <w:numPr>
          <w:ilvl w:val="2"/>
          <w:numId w:val="1"/>
        </w:numPr>
        <w:tabs>
          <w:tab w:val="left" w:pos="0"/>
          <w:tab w:val="left" w:pos="1134"/>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slaugytojų paslaugos, gydytojui paskyrus</w:t>
      </w:r>
      <w:r w:rsidR="00214EF5" w:rsidRPr="00D77F14">
        <w:rPr>
          <w:rFonts w:ascii="Montserrat" w:eastAsia="Calibri" w:hAnsi="Montserrat" w:cs="Arial"/>
          <w:sz w:val="20"/>
          <w:szCs w:val="20"/>
        </w:rPr>
        <w:t>;</w:t>
      </w:r>
    </w:p>
    <w:p w14:paraId="247AA909" w14:textId="33955A92" w:rsidR="000143EF" w:rsidRPr="00D77F14" w:rsidRDefault="000143EF" w:rsidP="006B231E">
      <w:pPr>
        <w:pStyle w:val="ListParagraph"/>
        <w:numPr>
          <w:ilvl w:val="2"/>
          <w:numId w:val="1"/>
        </w:numPr>
        <w:tabs>
          <w:tab w:val="left" w:pos="0"/>
          <w:tab w:val="left" w:pos="1134"/>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gydytojo paskirti medikamentai, vitaminai, medicinos pagalb</w:t>
      </w:r>
      <w:r w:rsidR="00526288" w:rsidRPr="00D77F14">
        <w:rPr>
          <w:rFonts w:ascii="Montserrat" w:eastAsia="Calibri" w:hAnsi="Montserrat" w:cs="Arial"/>
          <w:sz w:val="20"/>
          <w:szCs w:val="20"/>
        </w:rPr>
        <w:t>a</w:t>
      </w:r>
      <w:r w:rsidRPr="00D77F14">
        <w:rPr>
          <w:rFonts w:ascii="Montserrat" w:eastAsia="Calibri" w:hAnsi="Montserrat" w:cs="Arial"/>
          <w:sz w:val="20"/>
          <w:szCs w:val="20"/>
        </w:rPr>
        <w:t>, ortopedijos techninės ir slaugos priemonės</w:t>
      </w:r>
      <w:r w:rsidR="003F4226" w:rsidRPr="00D77F14">
        <w:rPr>
          <w:rFonts w:ascii="Montserrat" w:eastAsia="Calibri" w:hAnsi="Montserrat" w:cs="Arial"/>
          <w:sz w:val="20"/>
          <w:szCs w:val="20"/>
        </w:rPr>
        <w:t>,</w:t>
      </w:r>
      <w:r w:rsidRPr="00D77F14">
        <w:rPr>
          <w:rFonts w:ascii="Montserrat" w:eastAsia="Calibri" w:hAnsi="Montserrat" w:cs="Arial"/>
          <w:sz w:val="20"/>
          <w:szCs w:val="20"/>
        </w:rPr>
        <w:t xml:space="preserve"> naudojamos gulint stacionare.</w:t>
      </w:r>
    </w:p>
    <w:p w14:paraId="5E880ECB" w14:textId="4F285AA6" w:rsidR="00851CE9" w:rsidRPr="00D77F14" w:rsidRDefault="001B757F" w:rsidP="005145B9">
      <w:pPr>
        <w:pStyle w:val="ListParagraph"/>
        <w:numPr>
          <w:ilvl w:val="2"/>
          <w:numId w:val="1"/>
        </w:numPr>
        <w:tabs>
          <w:tab w:val="left" w:pos="0"/>
          <w:tab w:val="left" w:pos="1134"/>
        </w:tabs>
        <w:spacing w:after="0" w:line="240" w:lineRule="auto"/>
        <w:ind w:left="0" w:firstLine="567"/>
        <w:jc w:val="both"/>
        <w:rPr>
          <w:bCs/>
        </w:rPr>
      </w:pPr>
      <w:r w:rsidRPr="00D77F14">
        <w:rPr>
          <w:rFonts w:ascii="Montserrat" w:eastAsia="Calibri" w:hAnsi="Montserrat" w:cs="Arial"/>
          <w:sz w:val="20"/>
          <w:szCs w:val="20"/>
        </w:rPr>
        <w:t>Jeigu draudimo standartinės taisyklės numato papildomų stacionarinių paslaugų apmokėjimą, tos paslaugos turi būti apmokamos ir šios sutarties Apdraustiesiems.</w:t>
      </w:r>
    </w:p>
    <w:p w14:paraId="6F9930BE" w14:textId="03D812CF" w:rsidR="00A33947" w:rsidRPr="00D77F14" w:rsidRDefault="005C0AFB" w:rsidP="00A33947">
      <w:pPr>
        <w:pStyle w:val="ListParagraph"/>
        <w:numPr>
          <w:ilvl w:val="1"/>
          <w:numId w:val="1"/>
        </w:numPr>
        <w:tabs>
          <w:tab w:val="left" w:pos="0"/>
          <w:tab w:val="left" w:pos="1134"/>
        </w:tabs>
        <w:spacing w:after="0" w:line="240" w:lineRule="auto"/>
        <w:ind w:left="0" w:firstLine="567"/>
        <w:jc w:val="both"/>
        <w:rPr>
          <w:rFonts w:ascii="Montserrat" w:eastAsia="Calibri" w:hAnsi="Montserrat" w:cs="Arial"/>
          <w:b/>
          <w:sz w:val="20"/>
          <w:szCs w:val="20"/>
        </w:rPr>
      </w:pPr>
      <w:r w:rsidRPr="00D77F14">
        <w:rPr>
          <w:rFonts w:ascii="Montserrat" w:eastAsia="Calibri" w:hAnsi="Montserrat" w:cs="Arial"/>
          <w:b/>
          <w:sz w:val="20"/>
          <w:szCs w:val="20"/>
        </w:rPr>
        <w:t>Visos medicininės paslaugo</w:t>
      </w:r>
      <w:r w:rsidR="00CD344A" w:rsidRPr="00D77F14">
        <w:rPr>
          <w:rFonts w:ascii="Montserrat" w:eastAsia="Calibri" w:hAnsi="Montserrat" w:cs="Arial"/>
          <w:b/>
          <w:sz w:val="20"/>
          <w:szCs w:val="20"/>
        </w:rPr>
        <w:t>s</w:t>
      </w:r>
      <w:r w:rsidRPr="00D77F14">
        <w:rPr>
          <w:rFonts w:ascii="Montserrat" w:eastAsia="Calibri" w:hAnsi="Montserrat" w:cs="Arial"/>
          <w:b/>
          <w:sz w:val="20"/>
          <w:szCs w:val="20"/>
        </w:rPr>
        <w:t>:</w:t>
      </w:r>
    </w:p>
    <w:p w14:paraId="28AC36C7" w14:textId="07ADCAFE" w:rsidR="00CD344A" w:rsidRPr="00D77F14" w:rsidRDefault="00CD344A" w:rsidP="006C353C">
      <w:pPr>
        <w:tabs>
          <w:tab w:val="left" w:pos="0"/>
          <w:tab w:val="left" w:pos="1134"/>
        </w:tabs>
        <w:spacing w:after="0" w:line="240" w:lineRule="auto"/>
        <w:jc w:val="both"/>
        <w:rPr>
          <w:rFonts w:ascii="Montserrat" w:eastAsia="Calibri" w:hAnsi="Montserrat" w:cs="Arial"/>
          <w:bCs/>
          <w:sz w:val="20"/>
          <w:szCs w:val="20"/>
        </w:rPr>
      </w:pPr>
      <w:r w:rsidRPr="00D77F14">
        <w:rPr>
          <w:rFonts w:ascii="Montserrat" w:eastAsia="Calibri" w:hAnsi="Montserrat" w:cs="Arial"/>
          <w:bCs/>
          <w:sz w:val="20"/>
          <w:szCs w:val="20"/>
        </w:rPr>
        <w:t>Kompensuojamos prekės ir</w:t>
      </w:r>
      <w:r w:rsidR="00A12EFB" w:rsidRPr="00D77F14">
        <w:rPr>
          <w:rFonts w:ascii="Montserrat" w:eastAsia="Calibri" w:hAnsi="Montserrat" w:cs="Arial"/>
          <w:bCs/>
          <w:sz w:val="20"/>
          <w:szCs w:val="20"/>
        </w:rPr>
        <w:t xml:space="preserve"> (</w:t>
      </w:r>
      <w:r w:rsidRPr="00D77F14">
        <w:rPr>
          <w:rFonts w:ascii="Montserrat" w:eastAsia="Calibri" w:hAnsi="Montserrat" w:cs="Arial"/>
          <w:bCs/>
          <w:sz w:val="20"/>
          <w:szCs w:val="20"/>
        </w:rPr>
        <w:t>ar</w:t>
      </w:r>
      <w:r w:rsidR="00A12EFB" w:rsidRPr="00D77F14">
        <w:rPr>
          <w:rFonts w:ascii="Montserrat" w:eastAsia="Calibri" w:hAnsi="Montserrat" w:cs="Arial"/>
          <w:bCs/>
          <w:sz w:val="20"/>
          <w:szCs w:val="20"/>
        </w:rPr>
        <w:t>)</w:t>
      </w:r>
      <w:r w:rsidRPr="00D77F14">
        <w:rPr>
          <w:rFonts w:ascii="Montserrat" w:eastAsia="Calibri" w:hAnsi="Montserrat" w:cs="Arial"/>
          <w:bCs/>
          <w:sz w:val="20"/>
          <w:szCs w:val="20"/>
        </w:rPr>
        <w:t xml:space="preserve"> paslaugos Apdraustojo įsigytos ar Apdraustajam suteiktos sveikatos priežiūros įstaigose, vaistinėse ar e-vaistinėse, optikos salonuose ar e-optikose, ortopedijos techninių priemonių parduotuvėse ar e-parduotuvėse, odontologijos klinikose</w:t>
      </w:r>
      <w:r w:rsidR="00A12EFB" w:rsidRPr="00D77F14">
        <w:rPr>
          <w:rFonts w:ascii="Montserrat" w:eastAsia="Calibri" w:hAnsi="Montserrat" w:cs="Arial"/>
          <w:bCs/>
          <w:sz w:val="20"/>
          <w:szCs w:val="20"/>
        </w:rPr>
        <w:t xml:space="preserve"> </w:t>
      </w:r>
      <w:r w:rsidRPr="00D77F14">
        <w:rPr>
          <w:rFonts w:ascii="Montserrat" w:eastAsia="Calibri" w:hAnsi="Montserrat" w:cs="Arial"/>
          <w:bCs/>
          <w:sz w:val="20"/>
          <w:szCs w:val="20"/>
        </w:rPr>
        <w:t>/</w:t>
      </w:r>
      <w:r w:rsidR="00A12EFB" w:rsidRPr="00D77F14">
        <w:rPr>
          <w:rFonts w:ascii="Montserrat" w:eastAsia="Calibri" w:hAnsi="Montserrat" w:cs="Arial"/>
          <w:bCs/>
          <w:sz w:val="20"/>
          <w:szCs w:val="20"/>
        </w:rPr>
        <w:t xml:space="preserve"> </w:t>
      </w:r>
      <w:r w:rsidRPr="00D77F14">
        <w:rPr>
          <w:rFonts w:ascii="Montserrat" w:eastAsia="Calibri" w:hAnsi="Montserrat" w:cs="Arial"/>
          <w:bCs/>
          <w:sz w:val="20"/>
          <w:szCs w:val="20"/>
        </w:rPr>
        <w:t>kabinetuose, sanatorijose, reabilitacijos centruose. Gydytojo siuntimas ar receptas medicinos priemonėms, vaistams ar paslaugoms nebūtinas.</w:t>
      </w:r>
    </w:p>
    <w:p w14:paraId="28991C10" w14:textId="012C60EE" w:rsidR="00CD344A" w:rsidRPr="00D77F14" w:rsidRDefault="00CD344A" w:rsidP="006C353C">
      <w:pPr>
        <w:tabs>
          <w:tab w:val="left" w:pos="0"/>
          <w:tab w:val="left" w:pos="1134"/>
        </w:tabs>
        <w:spacing w:after="0" w:line="240" w:lineRule="auto"/>
        <w:jc w:val="both"/>
        <w:rPr>
          <w:rFonts w:ascii="Montserrat" w:eastAsia="Calibri" w:hAnsi="Montserrat" w:cs="Arial"/>
          <w:bCs/>
          <w:sz w:val="20"/>
          <w:szCs w:val="20"/>
        </w:rPr>
      </w:pPr>
      <w:r w:rsidRPr="00D77F14">
        <w:rPr>
          <w:rFonts w:ascii="Montserrat" w:eastAsia="Calibri" w:hAnsi="Montserrat" w:cs="Arial"/>
          <w:bCs/>
          <w:sz w:val="20"/>
          <w:szCs w:val="20"/>
        </w:rPr>
        <w:t>Iš Visų medicininių paslaugų limito kompensuojama:</w:t>
      </w:r>
    </w:p>
    <w:p w14:paraId="6A2AD76F" w14:textId="1BDA472B" w:rsidR="00CD344A" w:rsidRPr="00D77F14" w:rsidRDefault="00731486" w:rsidP="006C353C">
      <w:pPr>
        <w:pStyle w:val="ListParagraph"/>
        <w:numPr>
          <w:ilvl w:val="2"/>
          <w:numId w:val="1"/>
        </w:numPr>
        <w:tabs>
          <w:tab w:val="left" w:pos="0"/>
          <w:tab w:val="left" w:pos="1134"/>
        </w:tabs>
        <w:spacing w:after="0" w:line="240" w:lineRule="auto"/>
        <w:ind w:left="0" w:firstLine="630"/>
        <w:jc w:val="both"/>
        <w:rPr>
          <w:rFonts w:ascii="Montserrat" w:eastAsia="Calibri" w:hAnsi="Montserrat" w:cs="Arial"/>
          <w:bCs/>
          <w:sz w:val="20"/>
          <w:szCs w:val="20"/>
        </w:rPr>
      </w:pPr>
      <w:r w:rsidRPr="00D77F14">
        <w:rPr>
          <w:rFonts w:ascii="Montserrat" w:eastAsia="Calibri" w:hAnsi="Montserrat" w:cs="Arial"/>
          <w:bCs/>
          <w:sz w:val="20"/>
          <w:szCs w:val="20"/>
        </w:rPr>
        <w:t xml:space="preserve"> </w:t>
      </w:r>
      <w:r w:rsidR="00CD344A" w:rsidRPr="00D77F14">
        <w:rPr>
          <w:rFonts w:ascii="Montserrat" w:eastAsia="Calibri" w:hAnsi="Montserrat" w:cs="Arial"/>
          <w:bCs/>
          <w:sz w:val="20"/>
          <w:szCs w:val="20"/>
        </w:rPr>
        <w:t>ambulatorinės ir stacionarinės sveikatos priežiūros paslaugos: gydytojų konsultacijos, gydymas, diagnostiniai tyrimai, operacijos, slaugytojų paslaugos;</w:t>
      </w:r>
    </w:p>
    <w:p w14:paraId="0939AE5D" w14:textId="0C5E4D6B" w:rsidR="00CD344A" w:rsidRPr="00D77F14" w:rsidRDefault="00731486" w:rsidP="006C353C">
      <w:pPr>
        <w:pStyle w:val="ListParagraph"/>
        <w:numPr>
          <w:ilvl w:val="2"/>
          <w:numId w:val="1"/>
        </w:numPr>
        <w:tabs>
          <w:tab w:val="left" w:pos="0"/>
        </w:tabs>
        <w:spacing w:after="0" w:line="240" w:lineRule="auto"/>
        <w:ind w:left="0" w:firstLine="630"/>
        <w:jc w:val="both"/>
        <w:rPr>
          <w:rFonts w:ascii="Montserrat" w:eastAsia="Calibri" w:hAnsi="Montserrat" w:cs="Arial"/>
          <w:bCs/>
          <w:sz w:val="20"/>
          <w:szCs w:val="20"/>
        </w:rPr>
      </w:pPr>
      <w:r w:rsidRPr="00D77F14">
        <w:rPr>
          <w:rFonts w:ascii="Montserrat" w:eastAsia="Calibri" w:hAnsi="Montserrat" w:cs="Arial"/>
          <w:bCs/>
          <w:sz w:val="20"/>
          <w:szCs w:val="20"/>
        </w:rPr>
        <w:t xml:space="preserve"> </w:t>
      </w:r>
      <w:r w:rsidR="00CD344A" w:rsidRPr="00D77F14">
        <w:rPr>
          <w:rFonts w:ascii="Montserrat" w:eastAsia="Calibri" w:hAnsi="Montserrat" w:cs="Arial"/>
          <w:bCs/>
          <w:sz w:val="20"/>
          <w:szCs w:val="20"/>
        </w:rPr>
        <w:t xml:space="preserve">profilaktiniai sveikatos patikrinimai: Apdraustojo pageidavimu pasirinkti ir atlikti tyrimai (įskaitant ir </w:t>
      </w:r>
      <w:proofErr w:type="spellStart"/>
      <w:r w:rsidR="00CD344A" w:rsidRPr="00D77F14">
        <w:rPr>
          <w:rFonts w:ascii="Montserrat" w:eastAsia="Calibri" w:hAnsi="Montserrat" w:cs="Arial"/>
          <w:bCs/>
          <w:sz w:val="20"/>
          <w:szCs w:val="20"/>
        </w:rPr>
        <w:t>Covid</w:t>
      </w:r>
      <w:proofErr w:type="spellEnd"/>
      <w:r w:rsidR="00CD344A" w:rsidRPr="00D77F14">
        <w:rPr>
          <w:rFonts w:ascii="Montserrat" w:eastAsia="Calibri" w:hAnsi="Montserrat" w:cs="Arial"/>
          <w:bCs/>
          <w:sz w:val="20"/>
          <w:szCs w:val="20"/>
        </w:rPr>
        <w:t xml:space="preserve"> 19 tyrimus); profilaktinės gydytojų konsultacijos ir tyrimai, reikalingi reguliariai sekti Apdraustojo, sergančio lėtine liga ar vartojančio tam tikrus medikamentus sveikatos būklę, ar sveikatos būklę po atliktų operacijų; pagal darbo pobūdį privalomas sveikatos patikrinimas įstatymų nustatyta tvarka;</w:t>
      </w:r>
      <w:r w:rsidR="00FD46EB" w:rsidRPr="00D77F14">
        <w:rPr>
          <w:rFonts w:ascii="Montserrat" w:eastAsia="Calibri" w:hAnsi="Montserrat" w:cs="Arial"/>
          <w:bCs/>
          <w:sz w:val="20"/>
          <w:szCs w:val="20"/>
        </w:rPr>
        <w:t xml:space="preserve"> vairuotojų profilaktinė patikra;</w:t>
      </w:r>
      <w:r w:rsidR="00CD344A" w:rsidRPr="00D77F14">
        <w:rPr>
          <w:rFonts w:ascii="Montserrat" w:eastAsia="Calibri" w:hAnsi="Montserrat" w:cs="Arial"/>
          <w:bCs/>
          <w:sz w:val="20"/>
          <w:szCs w:val="20"/>
        </w:rPr>
        <w:t xml:space="preserve"> konsultacijos ir tyrimai pagal Lietuvoje vykdomas, o taip </w:t>
      </w:r>
      <w:r w:rsidR="008C41FB" w:rsidRPr="00D77F14">
        <w:rPr>
          <w:rFonts w:ascii="Montserrat" w:eastAsia="Calibri" w:hAnsi="Montserrat" w:cs="Arial"/>
          <w:bCs/>
          <w:sz w:val="20"/>
          <w:szCs w:val="20"/>
        </w:rPr>
        <w:t xml:space="preserve">pat </w:t>
      </w:r>
      <w:r w:rsidR="00CD344A" w:rsidRPr="00D77F14">
        <w:rPr>
          <w:rFonts w:ascii="Montserrat" w:eastAsia="Calibri" w:hAnsi="Montserrat" w:cs="Arial"/>
          <w:bCs/>
          <w:sz w:val="20"/>
          <w:szCs w:val="20"/>
        </w:rPr>
        <w:t>sveikatos priežiūros įstaigose sudarytas ir patvirtintas prevencines programas;</w:t>
      </w:r>
    </w:p>
    <w:p w14:paraId="60C9CEF8" w14:textId="3FB3DA66" w:rsidR="00CD344A" w:rsidRPr="00D77F14" w:rsidRDefault="00CD344A" w:rsidP="006C353C">
      <w:pPr>
        <w:pStyle w:val="ListParagraph"/>
        <w:numPr>
          <w:ilvl w:val="2"/>
          <w:numId w:val="1"/>
        </w:numPr>
        <w:tabs>
          <w:tab w:val="left" w:pos="0"/>
          <w:tab w:val="left" w:pos="1134"/>
        </w:tabs>
        <w:spacing w:after="0" w:line="240" w:lineRule="auto"/>
        <w:ind w:left="0" w:firstLine="630"/>
        <w:jc w:val="both"/>
        <w:rPr>
          <w:rFonts w:ascii="Montserrat" w:eastAsia="Calibri" w:hAnsi="Montserrat" w:cs="Arial"/>
          <w:bCs/>
          <w:sz w:val="20"/>
          <w:szCs w:val="20"/>
        </w:rPr>
      </w:pPr>
      <w:r w:rsidRPr="00D77F14">
        <w:rPr>
          <w:rFonts w:ascii="Montserrat" w:eastAsia="Calibri" w:hAnsi="Montserrat" w:cs="Arial"/>
          <w:bCs/>
          <w:sz w:val="20"/>
          <w:szCs w:val="20"/>
        </w:rPr>
        <w:t xml:space="preserve"> odontologinės paslaugos: burnos higiena, protezavimas, implantavimas, kapos, nuskausminimas, dantų radiologinis ištyrimas, ortodontinis, </w:t>
      </w:r>
      <w:proofErr w:type="spellStart"/>
      <w:r w:rsidRPr="00D77F14">
        <w:rPr>
          <w:rFonts w:ascii="Montserrat" w:eastAsia="Calibri" w:hAnsi="Montserrat" w:cs="Arial"/>
          <w:bCs/>
          <w:sz w:val="20"/>
          <w:szCs w:val="20"/>
        </w:rPr>
        <w:t>endodontinis</w:t>
      </w:r>
      <w:proofErr w:type="spellEnd"/>
      <w:r w:rsidRPr="00D77F14">
        <w:rPr>
          <w:rFonts w:ascii="Montserrat" w:eastAsia="Calibri" w:hAnsi="Montserrat" w:cs="Arial"/>
          <w:bCs/>
          <w:sz w:val="20"/>
          <w:szCs w:val="20"/>
        </w:rPr>
        <w:t xml:space="preserve">, </w:t>
      </w:r>
      <w:proofErr w:type="spellStart"/>
      <w:r w:rsidRPr="00D77F14">
        <w:rPr>
          <w:rFonts w:ascii="Montserrat" w:eastAsia="Calibri" w:hAnsi="Montserrat" w:cs="Arial"/>
          <w:bCs/>
          <w:sz w:val="20"/>
          <w:szCs w:val="20"/>
        </w:rPr>
        <w:t>periodontinis</w:t>
      </w:r>
      <w:proofErr w:type="spellEnd"/>
      <w:r w:rsidRPr="00D77F14">
        <w:rPr>
          <w:rFonts w:ascii="Montserrat" w:eastAsia="Calibri" w:hAnsi="Montserrat" w:cs="Arial"/>
          <w:bCs/>
          <w:sz w:val="20"/>
          <w:szCs w:val="20"/>
        </w:rPr>
        <w:t xml:space="preserve"> terapinis bei chirurginis dantų ligų gydymas, estetinis plombavimas;</w:t>
      </w:r>
    </w:p>
    <w:p w14:paraId="1EFDC024" w14:textId="7700D290" w:rsidR="00CD344A" w:rsidRPr="00D77F14" w:rsidRDefault="00C71ABF" w:rsidP="006C353C">
      <w:pPr>
        <w:pStyle w:val="ListParagraph"/>
        <w:numPr>
          <w:ilvl w:val="2"/>
          <w:numId w:val="1"/>
        </w:numPr>
        <w:tabs>
          <w:tab w:val="left" w:pos="0"/>
          <w:tab w:val="left" w:pos="1134"/>
        </w:tabs>
        <w:spacing w:after="0" w:line="240" w:lineRule="auto"/>
        <w:ind w:left="0" w:firstLine="630"/>
        <w:jc w:val="both"/>
        <w:rPr>
          <w:rFonts w:ascii="Montserrat" w:eastAsia="Calibri" w:hAnsi="Montserrat" w:cs="Arial"/>
          <w:bCs/>
          <w:sz w:val="20"/>
          <w:szCs w:val="20"/>
        </w:rPr>
      </w:pPr>
      <w:r w:rsidRPr="00D77F14">
        <w:rPr>
          <w:rFonts w:ascii="Montserrat" w:eastAsia="Calibri" w:hAnsi="Montserrat" w:cs="Arial"/>
          <w:bCs/>
          <w:sz w:val="20"/>
          <w:szCs w:val="20"/>
        </w:rPr>
        <w:t xml:space="preserve"> v</w:t>
      </w:r>
      <w:r w:rsidR="00CD344A" w:rsidRPr="00D77F14">
        <w:rPr>
          <w:rFonts w:ascii="Montserrat" w:eastAsia="Calibri" w:hAnsi="Montserrat" w:cs="Arial"/>
          <w:bCs/>
          <w:sz w:val="20"/>
          <w:szCs w:val="20"/>
        </w:rPr>
        <w:t>aistinėse</w:t>
      </w:r>
      <w:r w:rsidR="00B06A37" w:rsidRPr="00D77F14">
        <w:rPr>
          <w:rFonts w:ascii="Montserrat" w:eastAsia="Calibri" w:hAnsi="Montserrat" w:cs="Arial"/>
          <w:bCs/>
          <w:sz w:val="20"/>
          <w:szCs w:val="20"/>
        </w:rPr>
        <w:t xml:space="preserve"> </w:t>
      </w:r>
      <w:r w:rsidR="00CD344A" w:rsidRPr="00D77F14">
        <w:rPr>
          <w:rFonts w:ascii="Montserrat" w:eastAsia="Calibri" w:hAnsi="Montserrat" w:cs="Arial"/>
          <w:bCs/>
          <w:sz w:val="20"/>
          <w:szCs w:val="20"/>
        </w:rPr>
        <w:t>/</w:t>
      </w:r>
      <w:r w:rsidR="00B06A37" w:rsidRPr="00D77F14">
        <w:rPr>
          <w:rFonts w:ascii="Montserrat" w:eastAsia="Calibri" w:hAnsi="Montserrat" w:cs="Arial"/>
          <w:bCs/>
          <w:sz w:val="20"/>
          <w:szCs w:val="20"/>
        </w:rPr>
        <w:t xml:space="preserve"> </w:t>
      </w:r>
      <w:r w:rsidR="00CD344A" w:rsidRPr="00D77F14">
        <w:rPr>
          <w:rFonts w:ascii="Montserrat" w:eastAsia="Calibri" w:hAnsi="Montserrat" w:cs="Arial"/>
          <w:bCs/>
          <w:sz w:val="20"/>
          <w:szCs w:val="20"/>
        </w:rPr>
        <w:t>e-vaistinėse, ortopedijos techninių priemonių parduotuvėse/e-parduotuvėse įsigyti: vaistai, vitaminai, maisto papildai, medicinos pagalbos priemonės,</w:t>
      </w:r>
      <w:r w:rsidR="00731486" w:rsidRPr="00D77F14">
        <w:rPr>
          <w:rFonts w:ascii="Montserrat" w:eastAsia="Calibri" w:hAnsi="Montserrat" w:cs="Arial"/>
          <w:bCs/>
          <w:sz w:val="20"/>
          <w:szCs w:val="20"/>
        </w:rPr>
        <w:t xml:space="preserve"> </w:t>
      </w:r>
      <w:proofErr w:type="spellStart"/>
      <w:r w:rsidR="00731486" w:rsidRPr="00D77F14">
        <w:rPr>
          <w:rFonts w:ascii="Montserrat" w:eastAsia="Calibri" w:hAnsi="Montserrat" w:cs="Arial"/>
          <w:bCs/>
          <w:sz w:val="20"/>
          <w:szCs w:val="20"/>
        </w:rPr>
        <w:t>inhaliatoriai</w:t>
      </w:r>
      <w:proofErr w:type="spellEnd"/>
      <w:r w:rsidR="00731486" w:rsidRPr="00D77F14">
        <w:rPr>
          <w:rFonts w:ascii="Montserrat" w:eastAsia="Calibri" w:hAnsi="Montserrat" w:cs="Arial"/>
          <w:bCs/>
          <w:sz w:val="20"/>
          <w:szCs w:val="20"/>
        </w:rPr>
        <w:t>, kraujo spaudimo matavimo prietaisai,</w:t>
      </w:r>
      <w:r w:rsidR="00CD344A" w:rsidRPr="00D77F14">
        <w:rPr>
          <w:rFonts w:ascii="Montserrat" w:eastAsia="Calibri" w:hAnsi="Montserrat" w:cs="Arial"/>
          <w:bCs/>
          <w:sz w:val="20"/>
          <w:szCs w:val="20"/>
        </w:rPr>
        <w:t xml:space="preserve"> ortopedijos techninės priemonės ;</w:t>
      </w:r>
    </w:p>
    <w:p w14:paraId="357E2413" w14:textId="0BAE0B5D" w:rsidR="00CD344A" w:rsidRPr="00D77F14" w:rsidRDefault="00731486" w:rsidP="006C353C">
      <w:pPr>
        <w:pStyle w:val="ListParagraph"/>
        <w:numPr>
          <w:ilvl w:val="2"/>
          <w:numId w:val="1"/>
        </w:numPr>
        <w:tabs>
          <w:tab w:val="left" w:pos="0"/>
          <w:tab w:val="left" w:pos="1134"/>
        </w:tabs>
        <w:spacing w:after="0" w:line="240" w:lineRule="auto"/>
        <w:ind w:left="0" w:firstLine="630"/>
        <w:jc w:val="both"/>
        <w:rPr>
          <w:rFonts w:ascii="Montserrat" w:eastAsia="Calibri" w:hAnsi="Montserrat" w:cs="Arial"/>
          <w:bCs/>
          <w:sz w:val="20"/>
          <w:szCs w:val="20"/>
        </w:rPr>
      </w:pPr>
      <w:r w:rsidRPr="00D77F14">
        <w:rPr>
          <w:rFonts w:ascii="Montserrat" w:eastAsia="Calibri" w:hAnsi="Montserrat" w:cs="Arial"/>
          <w:bCs/>
          <w:sz w:val="20"/>
          <w:szCs w:val="20"/>
        </w:rPr>
        <w:t xml:space="preserve"> </w:t>
      </w:r>
      <w:r w:rsidR="00CD344A" w:rsidRPr="00D77F14">
        <w:rPr>
          <w:rFonts w:ascii="Montserrat" w:eastAsia="Calibri" w:hAnsi="Montserrat" w:cs="Arial"/>
          <w:bCs/>
          <w:sz w:val="20"/>
          <w:szCs w:val="20"/>
        </w:rPr>
        <w:t>medicininė reabilitacija (su/be gydytojo paskyrimo)</w:t>
      </w:r>
      <w:r w:rsidR="00CD344A" w:rsidRPr="00D77F14">
        <w:rPr>
          <w:rFonts w:ascii="Montserrat" w:eastAsia="Calibri" w:hAnsi="Montserrat" w:cs="Arial"/>
          <w:bCs/>
          <w:i/>
          <w:sz w:val="20"/>
          <w:szCs w:val="20"/>
        </w:rPr>
        <w:t>:</w:t>
      </w:r>
      <w:r w:rsidR="00CD344A" w:rsidRPr="00D77F14">
        <w:rPr>
          <w:rFonts w:ascii="Montserrat" w:eastAsia="Calibri" w:hAnsi="Montserrat" w:cs="Arial"/>
          <w:bCs/>
          <w:sz w:val="20"/>
          <w:szCs w:val="20"/>
        </w:rPr>
        <w:t xml:space="preserve"> fizioterapinės procedūros (šviesos terapija, ultragarsas, </w:t>
      </w:r>
      <w:proofErr w:type="spellStart"/>
      <w:r w:rsidR="00CD344A" w:rsidRPr="00D77F14">
        <w:rPr>
          <w:rFonts w:ascii="Montserrat" w:eastAsia="Calibri" w:hAnsi="Montserrat" w:cs="Arial"/>
          <w:bCs/>
          <w:sz w:val="20"/>
          <w:szCs w:val="20"/>
        </w:rPr>
        <w:t>impulsinė</w:t>
      </w:r>
      <w:proofErr w:type="spellEnd"/>
      <w:r w:rsidR="00CD344A" w:rsidRPr="00D77F14">
        <w:rPr>
          <w:rFonts w:ascii="Montserrat" w:eastAsia="Calibri" w:hAnsi="Montserrat" w:cs="Arial"/>
          <w:bCs/>
          <w:sz w:val="20"/>
          <w:szCs w:val="20"/>
        </w:rPr>
        <w:t xml:space="preserve"> terapija, elektroforezė, </w:t>
      </w:r>
      <w:proofErr w:type="spellStart"/>
      <w:r w:rsidR="00CD344A" w:rsidRPr="00D77F14">
        <w:rPr>
          <w:rFonts w:ascii="Montserrat" w:eastAsia="Calibri" w:hAnsi="Montserrat" w:cs="Arial"/>
          <w:bCs/>
          <w:sz w:val="20"/>
          <w:szCs w:val="20"/>
        </w:rPr>
        <w:t>haloterapija</w:t>
      </w:r>
      <w:proofErr w:type="spellEnd"/>
      <w:r w:rsidR="00CD344A" w:rsidRPr="00D77F14">
        <w:rPr>
          <w:rFonts w:ascii="Montserrat" w:eastAsia="Calibri" w:hAnsi="Montserrat" w:cs="Arial"/>
          <w:bCs/>
          <w:sz w:val="20"/>
          <w:szCs w:val="20"/>
        </w:rPr>
        <w:t xml:space="preserve">, </w:t>
      </w:r>
      <w:proofErr w:type="spellStart"/>
      <w:r w:rsidR="00CD344A" w:rsidRPr="00D77F14">
        <w:rPr>
          <w:rFonts w:ascii="Montserrat" w:eastAsia="Calibri" w:hAnsi="Montserrat" w:cs="Arial"/>
          <w:bCs/>
          <w:sz w:val="20"/>
          <w:szCs w:val="20"/>
        </w:rPr>
        <w:t>magnetoterapija</w:t>
      </w:r>
      <w:proofErr w:type="spellEnd"/>
      <w:r w:rsidR="00CD344A" w:rsidRPr="00D77F14">
        <w:rPr>
          <w:rFonts w:ascii="Montserrat" w:eastAsia="Calibri" w:hAnsi="Montserrat" w:cs="Arial"/>
          <w:bCs/>
          <w:sz w:val="20"/>
          <w:szCs w:val="20"/>
        </w:rPr>
        <w:t xml:space="preserve">, </w:t>
      </w:r>
      <w:proofErr w:type="spellStart"/>
      <w:r w:rsidR="00CD344A" w:rsidRPr="00D77F14">
        <w:rPr>
          <w:rFonts w:ascii="Montserrat" w:eastAsia="Calibri" w:hAnsi="Montserrat" w:cs="Arial"/>
          <w:bCs/>
          <w:sz w:val="20"/>
          <w:szCs w:val="20"/>
        </w:rPr>
        <w:t>lazerioterapija</w:t>
      </w:r>
      <w:proofErr w:type="spellEnd"/>
      <w:r w:rsidR="00CD344A" w:rsidRPr="00D77F14">
        <w:rPr>
          <w:rFonts w:ascii="Montserrat" w:eastAsia="Calibri" w:hAnsi="Montserrat" w:cs="Arial"/>
          <w:bCs/>
          <w:sz w:val="20"/>
          <w:szCs w:val="20"/>
        </w:rPr>
        <w:t xml:space="preserve">, parafino aplikacijos, pan.); kineziterapijos individualūs bei grupiniai užsiėmimai salėje ir vandenyje; vandens ir purvo procedūros; gydomojo masažo bei manualinės terapijos procedūros; </w:t>
      </w:r>
      <w:proofErr w:type="spellStart"/>
      <w:r w:rsidR="00CD344A" w:rsidRPr="00D77F14">
        <w:rPr>
          <w:rFonts w:ascii="Montserrat" w:eastAsia="Calibri" w:hAnsi="Montserrat" w:cs="Arial"/>
          <w:bCs/>
          <w:sz w:val="20"/>
          <w:szCs w:val="20"/>
        </w:rPr>
        <w:t>ergoterapija</w:t>
      </w:r>
      <w:proofErr w:type="spellEnd"/>
      <w:r w:rsidR="00CD344A" w:rsidRPr="00D77F14">
        <w:rPr>
          <w:rFonts w:ascii="Montserrat" w:eastAsia="Calibri" w:hAnsi="Montserrat" w:cs="Arial"/>
          <w:bCs/>
          <w:sz w:val="20"/>
          <w:szCs w:val="20"/>
        </w:rPr>
        <w:t xml:space="preserve">; </w:t>
      </w:r>
      <w:proofErr w:type="spellStart"/>
      <w:r w:rsidR="00CD344A" w:rsidRPr="00D77F14">
        <w:rPr>
          <w:rFonts w:ascii="Montserrat" w:eastAsia="Calibri" w:hAnsi="Montserrat" w:cs="Arial"/>
          <w:bCs/>
          <w:sz w:val="20"/>
          <w:szCs w:val="20"/>
        </w:rPr>
        <w:t>kineziterapeuto</w:t>
      </w:r>
      <w:proofErr w:type="spellEnd"/>
      <w:r w:rsidR="00CD344A" w:rsidRPr="00D77F14">
        <w:rPr>
          <w:rFonts w:ascii="Montserrat" w:eastAsia="Calibri" w:hAnsi="Montserrat" w:cs="Arial"/>
          <w:bCs/>
          <w:sz w:val="20"/>
          <w:szCs w:val="20"/>
        </w:rPr>
        <w:t xml:space="preserve">, </w:t>
      </w:r>
      <w:proofErr w:type="spellStart"/>
      <w:r w:rsidR="00CD344A" w:rsidRPr="00D77F14">
        <w:rPr>
          <w:rFonts w:ascii="Montserrat" w:eastAsia="Calibri" w:hAnsi="Montserrat" w:cs="Arial"/>
          <w:bCs/>
          <w:sz w:val="20"/>
          <w:szCs w:val="20"/>
        </w:rPr>
        <w:t>ergoterapeuto</w:t>
      </w:r>
      <w:proofErr w:type="spellEnd"/>
      <w:r w:rsidR="00CD344A" w:rsidRPr="00D77F14">
        <w:rPr>
          <w:rFonts w:ascii="Montserrat" w:eastAsia="Calibri" w:hAnsi="Montserrat" w:cs="Arial"/>
          <w:bCs/>
          <w:sz w:val="20"/>
          <w:szCs w:val="20"/>
        </w:rPr>
        <w:t xml:space="preserve">, logopedo konsultacijos; </w:t>
      </w:r>
    </w:p>
    <w:p w14:paraId="6FC43E1C" w14:textId="793AB6F5" w:rsidR="00731486" w:rsidRPr="00D77F14" w:rsidRDefault="00731486" w:rsidP="006C353C">
      <w:pPr>
        <w:pStyle w:val="ListParagraph"/>
        <w:numPr>
          <w:ilvl w:val="2"/>
          <w:numId w:val="1"/>
        </w:numPr>
        <w:tabs>
          <w:tab w:val="left" w:pos="0"/>
        </w:tabs>
        <w:spacing w:after="0" w:line="240" w:lineRule="auto"/>
        <w:ind w:left="0" w:firstLine="630"/>
        <w:jc w:val="both"/>
        <w:rPr>
          <w:rFonts w:ascii="Montserrat" w:eastAsia="Calibri" w:hAnsi="Montserrat" w:cs="Arial"/>
          <w:bCs/>
          <w:sz w:val="20"/>
          <w:szCs w:val="20"/>
        </w:rPr>
      </w:pPr>
      <w:r w:rsidRPr="00D77F14">
        <w:rPr>
          <w:rFonts w:ascii="Montserrat" w:eastAsia="Calibri" w:hAnsi="Montserrat" w:cs="Arial"/>
          <w:bCs/>
          <w:sz w:val="20"/>
          <w:szCs w:val="20"/>
        </w:rPr>
        <w:t xml:space="preserve"> </w:t>
      </w:r>
      <w:r w:rsidR="00CD344A" w:rsidRPr="00D77F14">
        <w:rPr>
          <w:rFonts w:ascii="Montserrat" w:eastAsia="Calibri" w:hAnsi="Montserrat" w:cs="Arial"/>
          <w:bCs/>
          <w:sz w:val="20"/>
          <w:szCs w:val="20"/>
        </w:rPr>
        <w:t xml:space="preserve">optikos paslaugos: korekciniai akinių lęšiai (stikliniai, plastikiniai, fotochrominiai, progresiniai), </w:t>
      </w:r>
      <w:r w:rsidR="008C41FB" w:rsidRPr="00D77F14">
        <w:rPr>
          <w:rFonts w:ascii="Montserrat" w:eastAsia="Calibri" w:hAnsi="Montserrat" w:cs="Arial"/>
          <w:bCs/>
          <w:sz w:val="20"/>
          <w:szCs w:val="20"/>
        </w:rPr>
        <w:t xml:space="preserve">kontaktiniai </w:t>
      </w:r>
      <w:r w:rsidR="00CD344A" w:rsidRPr="00D77F14">
        <w:rPr>
          <w:rFonts w:ascii="Montserrat" w:eastAsia="Calibri" w:hAnsi="Montserrat" w:cs="Arial"/>
          <w:bCs/>
          <w:sz w:val="20"/>
          <w:szCs w:val="20"/>
        </w:rPr>
        <w:t>lęšiai (</w:t>
      </w:r>
      <w:r w:rsidR="008C41FB" w:rsidRPr="00D77F14">
        <w:rPr>
          <w:rFonts w:ascii="Montserrat" w:eastAsia="Calibri" w:hAnsi="Montserrat" w:cs="Arial"/>
          <w:bCs/>
          <w:sz w:val="20"/>
          <w:szCs w:val="20"/>
        </w:rPr>
        <w:t>linzės</w:t>
      </w:r>
      <w:r w:rsidR="00CD344A" w:rsidRPr="00D77F14">
        <w:rPr>
          <w:rFonts w:ascii="Montserrat" w:eastAsia="Calibri" w:hAnsi="Montserrat" w:cs="Arial"/>
          <w:bCs/>
          <w:sz w:val="20"/>
          <w:szCs w:val="20"/>
        </w:rPr>
        <w:t>), akinių rėmeliai (įsigyti kartu su korekciniais lęšiais), akinių parinkimo, akinių gamybos paslaugos; tirpalai kontaktiniams lęšiams; akių lęšiukai naudojami operacijos metu; regos korekcijos operacijos; apsauginiai akiniai</w:t>
      </w:r>
      <w:r w:rsidRPr="00D77F14">
        <w:rPr>
          <w:rFonts w:ascii="Montserrat" w:eastAsia="Calibri" w:hAnsi="Montserrat" w:cs="Arial"/>
          <w:bCs/>
          <w:sz w:val="20"/>
          <w:szCs w:val="20"/>
        </w:rPr>
        <w:t xml:space="preserve"> darbui kompiuteriu</w:t>
      </w:r>
      <w:r w:rsidR="00CD344A" w:rsidRPr="00D77F14">
        <w:rPr>
          <w:rFonts w:ascii="Montserrat" w:eastAsia="Calibri" w:hAnsi="Montserrat" w:cs="Arial"/>
          <w:bCs/>
          <w:sz w:val="20"/>
          <w:szCs w:val="20"/>
        </w:rPr>
        <w:t>. Įsigyjamų prekių skaičius sutarties galiojimo laikotarpiu neribojamas;</w:t>
      </w:r>
    </w:p>
    <w:p w14:paraId="60F7782D" w14:textId="4565A567" w:rsidR="00731486" w:rsidRPr="00D77F14" w:rsidRDefault="00731486" w:rsidP="006C353C">
      <w:pPr>
        <w:pStyle w:val="ListParagraph"/>
        <w:numPr>
          <w:ilvl w:val="2"/>
          <w:numId w:val="1"/>
        </w:numPr>
        <w:tabs>
          <w:tab w:val="left" w:pos="0"/>
          <w:tab w:val="left" w:pos="1134"/>
        </w:tabs>
        <w:spacing w:after="0" w:line="240" w:lineRule="auto"/>
        <w:ind w:left="1134"/>
        <w:jc w:val="both"/>
        <w:rPr>
          <w:rFonts w:ascii="Montserrat" w:eastAsia="Calibri" w:hAnsi="Montserrat" w:cs="Arial"/>
          <w:bCs/>
          <w:sz w:val="20"/>
          <w:szCs w:val="20"/>
        </w:rPr>
      </w:pPr>
      <w:r w:rsidRPr="00D77F14">
        <w:rPr>
          <w:rFonts w:ascii="Montserrat" w:eastAsia="Calibri" w:hAnsi="Montserrat" w:cs="Arial"/>
          <w:bCs/>
          <w:sz w:val="20"/>
          <w:szCs w:val="20"/>
        </w:rPr>
        <w:t xml:space="preserve"> </w:t>
      </w:r>
      <w:r w:rsidR="00CD344A" w:rsidRPr="00D77F14">
        <w:rPr>
          <w:rFonts w:ascii="Montserrat" w:eastAsia="Calibri" w:hAnsi="Montserrat" w:cs="Arial"/>
          <w:bCs/>
          <w:sz w:val="20"/>
          <w:szCs w:val="20"/>
        </w:rPr>
        <w:t>skiepai: Apdraustojo pasirinkti ar gydytojo paskirti skiepai;</w:t>
      </w:r>
    </w:p>
    <w:p w14:paraId="5F27F515" w14:textId="77777777" w:rsidR="00731486" w:rsidRPr="00D77F14" w:rsidRDefault="00CD344A" w:rsidP="006C353C">
      <w:pPr>
        <w:pStyle w:val="ListParagraph"/>
        <w:numPr>
          <w:ilvl w:val="2"/>
          <w:numId w:val="1"/>
        </w:numPr>
        <w:tabs>
          <w:tab w:val="left" w:pos="0"/>
        </w:tabs>
        <w:spacing w:after="0" w:line="240" w:lineRule="auto"/>
        <w:ind w:left="0" w:firstLine="630"/>
        <w:jc w:val="both"/>
        <w:rPr>
          <w:rFonts w:ascii="Montserrat" w:eastAsia="Calibri" w:hAnsi="Montserrat" w:cs="Arial"/>
          <w:bCs/>
          <w:sz w:val="20"/>
          <w:szCs w:val="20"/>
        </w:rPr>
      </w:pPr>
      <w:r w:rsidRPr="00D77F14">
        <w:rPr>
          <w:rFonts w:ascii="Montserrat" w:eastAsia="Calibri" w:hAnsi="Montserrat" w:cs="Arial"/>
          <w:bCs/>
          <w:sz w:val="20"/>
          <w:szCs w:val="20"/>
        </w:rPr>
        <w:lastRenderedPageBreak/>
        <w:t>nėščiųjų priežiūra ir gimdymas: apmokamos nėščiųjų apžiūros, gydytojų konsultacijos, tyrimai stebint nėštumo eigą, gimdymo priežiūra; sveikatos sutrikimai, nustatyti planinių nėščiosios apsilankymų metu, nėštumo komplikacijų diagnostika ir gydymas.</w:t>
      </w:r>
    </w:p>
    <w:p w14:paraId="7713C010" w14:textId="6787317D" w:rsidR="00731486" w:rsidRPr="00D77F14" w:rsidRDefault="00731486" w:rsidP="006C353C">
      <w:pPr>
        <w:pStyle w:val="ListParagraph"/>
        <w:numPr>
          <w:ilvl w:val="2"/>
          <w:numId w:val="1"/>
        </w:numPr>
        <w:tabs>
          <w:tab w:val="left" w:pos="0"/>
        </w:tabs>
        <w:spacing w:after="0" w:line="240" w:lineRule="auto"/>
        <w:ind w:left="0" w:firstLine="630"/>
        <w:jc w:val="both"/>
        <w:rPr>
          <w:rFonts w:ascii="Montserrat" w:eastAsia="Calibri" w:hAnsi="Montserrat" w:cs="Arial"/>
          <w:bCs/>
          <w:sz w:val="20"/>
          <w:szCs w:val="20"/>
        </w:rPr>
      </w:pPr>
      <w:r w:rsidRPr="00D77F14">
        <w:rPr>
          <w:rFonts w:ascii="Montserrat" w:eastAsia="Calibri" w:hAnsi="Montserrat" w:cs="Arial"/>
          <w:bCs/>
          <w:sz w:val="20"/>
          <w:szCs w:val="20"/>
        </w:rPr>
        <w:t xml:space="preserve"> </w:t>
      </w:r>
      <w:r w:rsidR="00CD344A" w:rsidRPr="00D77F14">
        <w:rPr>
          <w:rFonts w:ascii="Montserrat" w:eastAsia="Calibri" w:hAnsi="Montserrat" w:cs="Arial"/>
          <w:bCs/>
          <w:sz w:val="20"/>
          <w:szCs w:val="20"/>
        </w:rPr>
        <w:t>netradicinės medicinos paslaugos, kurios teikiamos licencijuotose sveikatos priežiūros įstaigose.</w:t>
      </w:r>
    </w:p>
    <w:p w14:paraId="285C8E59" w14:textId="32B873A0" w:rsidR="00B06A37" w:rsidRPr="005145B9" w:rsidRDefault="00CD344A" w:rsidP="005145B9">
      <w:pPr>
        <w:pStyle w:val="ListParagraph"/>
        <w:numPr>
          <w:ilvl w:val="2"/>
          <w:numId w:val="1"/>
        </w:numPr>
        <w:tabs>
          <w:tab w:val="left" w:pos="0"/>
          <w:tab w:val="left" w:pos="1134"/>
        </w:tabs>
        <w:spacing w:after="0" w:line="240" w:lineRule="auto"/>
        <w:ind w:left="0" w:firstLine="630"/>
        <w:jc w:val="both"/>
        <w:rPr>
          <w:rFonts w:ascii="Montserrat" w:eastAsia="Calibri" w:hAnsi="Montserrat" w:cs="Arial"/>
          <w:bCs/>
          <w:sz w:val="20"/>
          <w:szCs w:val="20"/>
        </w:rPr>
      </w:pPr>
      <w:r w:rsidRPr="00D77F14">
        <w:rPr>
          <w:rFonts w:ascii="Montserrat" w:eastAsia="Calibri" w:hAnsi="Montserrat" w:cs="Arial"/>
          <w:bCs/>
          <w:sz w:val="20"/>
          <w:szCs w:val="20"/>
        </w:rPr>
        <w:t>Jeigu draudiko standartinės draudimo taisyklės numato papildomą Visų</w:t>
      </w:r>
      <w:r w:rsidR="008C41FB" w:rsidRPr="00D77F14">
        <w:rPr>
          <w:rFonts w:ascii="Montserrat" w:eastAsia="Calibri" w:hAnsi="Montserrat" w:cs="Arial"/>
          <w:bCs/>
          <w:sz w:val="20"/>
          <w:szCs w:val="20"/>
        </w:rPr>
        <w:t xml:space="preserve"> </w:t>
      </w:r>
      <w:r w:rsidRPr="00D77F14">
        <w:rPr>
          <w:rFonts w:ascii="Montserrat" w:eastAsia="Calibri" w:hAnsi="Montserrat" w:cs="Arial"/>
          <w:bCs/>
          <w:sz w:val="20"/>
          <w:szCs w:val="20"/>
        </w:rPr>
        <w:t>medicininių paslaugų apmokėjimą, tos paslaugos turi būti apmokamos ir šios sutarties apdraustiesiems.</w:t>
      </w:r>
    </w:p>
    <w:p w14:paraId="145AFCAC" w14:textId="77777777" w:rsidR="00B06A37" w:rsidRPr="00D77F14" w:rsidRDefault="00B06A37" w:rsidP="006C353C">
      <w:pPr>
        <w:pStyle w:val="ListParagraph"/>
        <w:tabs>
          <w:tab w:val="left" w:pos="0"/>
          <w:tab w:val="left" w:pos="1134"/>
        </w:tabs>
        <w:spacing w:after="0" w:line="240" w:lineRule="auto"/>
        <w:ind w:left="630"/>
        <w:jc w:val="both"/>
        <w:rPr>
          <w:rFonts w:ascii="Montserrat" w:eastAsia="Calibri" w:hAnsi="Montserrat" w:cs="Arial"/>
          <w:bCs/>
          <w:sz w:val="20"/>
          <w:szCs w:val="20"/>
        </w:rPr>
      </w:pPr>
    </w:p>
    <w:p w14:paraId="5E67EDBE" w14:textId="3823A45F" w:rsidR="00363B35" w:rsidRDefault="00163C62" w:rsidP="006C353C">
      <w:pPr>
        <w:numPr>
          <w:ilvl w:val="0"/>
          <w:numId w:val="1"/>
        </w:numPr>
        <w:tabs>
          <w:tab w:val="left" w:pos="993"/>
        </w:tabs>
        <w:spacing w:after="0" w:line="240" w:lineRule="auto"/>
        <w:jc w:val="center"/>
        <w:rPr>
          <w:rFonts w:ascii="Montserrat" w:eastAsia="Calibri" w:hAnsi="Montserrat" w:cs="Arial"/>
          <w:b/>
          <w:bCs/>
          <w:caps/>
          <w:sz w:val="20"/>
          <w:szCs w:val="20"/>
        </w:rPr>
      </w:pPr>
      <w:r w:rsidRPr="00D77F14">
        <w:rPr>
          <w:rFonts w:ascii="Montserrat" w:eastAsia="Calibri" w:hAnsi="Montserrat" w:cs="Arial"/>
          <w:b/>
          <w:bCs/>
          <w:caps/>
          <w:sz w:val="20"/>
          <w:szCs w:val="20"/>
        </w:rPr>
        <w:t>NedraudŽIAMIEJI įvykiai</w:t>
      </w:r>
    </w:p>
    <w:p w14:paraId="32307B0C" w14:textId="77777777" w:rsidR="00FD5877" w:rsidRPr="00D77F14" w:rsidRDefault="00FD5877" w:rsidP="00FD5877">
      <w:pPr>
        <w:tabs>
          <w:tab w:val="left" w:pos="993"/>
        </w:tabs>
        <w:spacing w:after="0" w:line="240" w:lineRule="auto"/>
        <w:ind w:left="360"/>
        <w:rPr>
          <w:rFonts w:ascii="Montserrat" w:eastAsia="Calibri" w:hAnsi="Montserrat" w:cs="Arial"/>
          <w:b/>
          <w:bCs/>
          <w:caps/>
          <w:sz w:val="20"/>
          <w:szCs w:val="20"/>
        </w:rPr>
      </w:pPr>
    </w:p>
    <w:p w14:paraId="30501326" w14:textId="31512454" w:rsidR="00163C62" w:rsidRPr="00D77F14" w:rsidRDefault="004338A8" w:rsidP="00B06A37">
      <w:pPr>
        <w:pStyle w:val="ListParagraph"/>
        <w:numPr>
          <w:ilvl w:val="1"/>
          <w:numId w:val="1"/>
        </w:numPr>
        <w:tabs>
          <w:tab w:val="left" w:pos="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bCs/>
          <w:sz w:val="20"/>
          <w:szCs w:val="20"/>
        </w:rPr>
        <w:t>Bendri nedraudžiamieji, kurie galioja visai Sveikatos draudimo sutarčiai</w:t>
      </w:r>
      <w:r w:rsidR="001E4583" w:rsidRPr="00D77F14">
        <w:rPr>
          <w:rFonts w:ascii="Montserrat" w:eastAsia="Calibri" w:hAnsi="Montserrat" w:cs="Arial"/>
          <w:sz w:val="20"/>
          <w:szCs w:val="20"/>
        </w:rPr>
        <w:t xml:space="preserve">. </w:t>
      </w:r>
      <w:r w:rsidR="00163C62" w:rsidRPr="00D77F14">
        <w:rPr>
          <w:rFonts w:ascii="Montserrat" w:eastAsia="Calibri" w:hAnsi="Montserrat" w:cs="Arial"/>
          <w:sz w:val="20"/>
          <w:szCs w:val="20"/>
        </w:rPr>
        <w:t>Sveikatos priežiūros paslaugos ir įvykiai, pripažįstami nedraudžiamaisiais:</w:t>
      </w:r>
    </w:p>
    <w:p w14:paraId="30501327" w14:textId="7CED928A" w:rsidR="00163C62" w:rsidRPr="00D77F14" w:rsidRDefault="00163C62" w:rsidP="00B06A3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sveikatos sutrikimai, kurie buvo sukelti Apdraustajam tyčia ar dėl neatsargumo susižalojus ar bandant nusižudyti;</w:t>
      </w:r>
    </w:p>
    <w:p w14:paraId="30501328" w14:textId="70E8C05E" w:rsidR="00163C62" w:rsidRPr="00D77F14" w:rsidRDefault="00163C62" w:rsidP="00B06A3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sveikatos sutrikimai, kurie atsirado Apdraustajam vykdant nusikalstamą veiką arba rengiantis ją įvykdyti ar dėl kito priešingo teisei veikimo;</w:t>
      </w:r>
    </w:p>
    <w:p w14:paraId="30501329" w14:textId="15F3B9F4" w:rsidR="00163C62" w:rsidRPr="00D77F14" w:rsidRDefault="00163C62"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sveikatos sutrikimai, kurie atsirado Apdraustajam aktyvi</w:t>
      </w:r>
      <w:r w:rsidR="007F57FD" w:rsidRPr="00D77F14">
        <w:rPr>
          <w:rFonts w:ascii="Montserrat" w:eastAsia="Calibri" w:hAnsi="Montserrat" w:cs="Arial"/>
          <w:sz w:val="20"/>
          <w:szCs w:val="20"/>
        </w:rPr>
        <w:t>ai dalyvaujant karo veiksmuose,</w:t>
      </w:r>
      <w:r w:rsidRPr="00D77F14">
        <w:rPr>
          <w:rFonts w:ascii="Montserrat" w:eastAsia="Calibri" w:hAnsi="Montserrat" w:cs="Arial"/>
          <w:sz w:val="20"/>
          <w:szCs w:val="20"/>
        </w:rPr>
        <w:t xml:space="preserve"> karinio pobūdžio operacijose, masiniuose ir pilietiniuose neramumuose, sukilimuose, streikuose;</w:t>
      </w:r>
    </w:p>
    <w:p w14:paraId="24F1CE7E" w14:textId="77777777" w:rsidR="00A56A43" w:rsidRPr="00D77F14" w:rsidRDefault="00163C62" w:rsidP="00A56A43">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 xml:space="preserve">sveikatos sutrikimai, atsiradę Apdraustajam nuo alkoholio, narkotinių ar apsvaigimo tikslu naudotų toksinių medžiagų ar vaistų, kurie nebuvo paskirti gydytojo, poveikio; </w:t>
      </w:r>
    </w:p>
    <w:p w14:paraId="3E4AC511" w14:textId="4136D681" w:rsidR="00A56A43" w:rsidRPr="00D77F14" w:rsidRDefault="00A56A43" w:rsidP="00A56A43">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hAnsi="Montserrat" w:cs="Arial"/>
          <w:sz w:val="20"/>
          <w:szCs w:val="20"/>
        </w:rPr>
        <w:t xml:space="preserve">sveikatos sutrikimai, kurie atsirado dėl </w:t>
      </w:r>
      <w:proofErr w:type="spellStart"/>
      <w:r w:rsidRPr="00D77F14">
        <w:rPr>
          <w:rFonts w:ascii="Montserrat" w:hAnsi="Montserrat" w:cs="Arial"/>
          <w:sz w:val="20"/>
          <w:szCs w:val="20"/>
        </w:rPr>
        <w:t>pandemijų</w:t>
      </w:r>
      <w:proofErr w:type="spellEnd"/>
      <w:r w:rsidRPr="00D77F14">
        <w:rPr>
          <w:rFonts w:ascii="Montserrat" w:hAnsi="Montserrat" w:cs="Arial"/>
          <w:sz w:val="20"/>
          <w:szCs w:val="20"/>
        </w:rPr>
        <w:t>, stichinių nelaimių poveikio (tokių kaip ciklonai, žemės drebėjimai, jūrų ar upių potvyniai, žaibai);</w:t>
      </w:r>
    </w:p>
    <w:p w14:paraId="3050132B" w14:textId="4AF0C0E5" w:rsidR="00163C62" w:rsidRPr="00D77F14" w:rsidRDefault="00163C62"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paslaugos</w:t>
      </w:r>
      <w:r w:rsidR="001E7796" w:rsidRPr="00D77F14">
        <w:rPr>
          <w:rFonts w:ascii="Montserrat" w:eastAsia="Calibri" w:hAnsi="Montserrat" w:cs="Arial"/>
          <w:sz w:val="20"/>
          <w:szCs w:val="20"/>
        </w:rPr>
        <w:t>,</w:t>
      </w:r>
      <w:r w:rsidRPr="00D77F14">
        <w:rPr>
          <w:rFonts w:ascii="Montserrat" w:eastAsia="Calibri" w:hAnsi="Montserrat" w:cs="Arial"/>
          <w:sz w:val="20"/>
          <w:szCs w:val="20"/>
        </w:rPr>
        <w:t xml:space="preserve"> suteiktos draudimo apsaugos negaliojimo (sustabdymo) metu;</w:t>
      </w:r>
    </w:p>
    <w:p w14:paraId="383FF579" w14:textId="79C90B7D" w:rsidR="00360440" w:rsidRPr="00D77F14" w:rsidRDefault="00360440"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 xml:space="preserve">jei Apdraustasis viršijo </w:t>
      </w:r>
      <w:r w:rsidR="00F831E3" w:rsidRPr="00D77F14">
        <w:rPr>
          <w:rFonts w:ascii="Montserrat" w:eastAsia="Calibri" w:hAnsi="Montserrat" w:cs="Arial"/>
          <w:sz w:val="20"/>
          <w:szCs w:val="20"/>
        </w:rPr>
        <w:t xml:space="preserve">draudimo </w:t>
      </w:r>
      <w:r w:rsidRPr="00D77F14">
        <w:rPr>
          <w:rFonts w:ascii="Montserrat" w:eastAsia="Calibri" w:hAnsi="Montserrat" w:cs="Arial"/>
          <w:sz w:val="20"/>
          <w:szCs w:val="20"/>
        </w:rPr>
        <w:t>sutartyje numatytus draudimo sumų limitus sveikatos priežiūros paslaugai. Tokiu atveju apmokama tik ta dalis, kuri neviršija draudimo sutartyje numatytos draudimo sumos;</w:t>
      </w:r>
    </w:p>
    <w:p w14:paraId="6E290F61" w14:textId="5BFA7D3C" w:rsidR="00360440" w:rsidRPr="00D77F14" w:rsidRDefault="00360440"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jei draudimo apsauga naudojasi ne Apdraustasis</w:t>
      </w:r>
      <w:r w:rsidR="0055513B" w:rsidRPr="00D77F14">
        <w:rPr>
          <w:rFonts w:ascii="Montserrat" w:eastAsia="Calibri" w:hAnsi="Montserrat" w:cs="Arial"/>
          <w:sz w:val="20"/>
          <w:szCs w:val="20"/>
        </w:rPr>
        <w:t>.</w:t>
      </w:r>
    </w:p>
    <w:p w14:paraId="5D239F74" w14:textId="10D70480" w:rsidR="004338A8" w:rsidRPr="00D77F14" w:rsidRDefault="004338A8" w:rsidP="00CF2733">
      <w:pPr>
        <w:pStyle w:val="ListParagraph"/>
        <w:numPr>
          <w:ilvl w:val="1"/>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b/>
          <w:bCs/>
          <w:sz w:val="20"/>
          <w:szCs w:val="20"/>
        </w:rPr>
        <w:t>Ambulatorinis gydymas ir diagnostika</w:t>
      </w:r>
      <w:r w:rsidRPr="00D77F14">
        <w:rPr>
          <w:rFonts w:ascii="Montserrat" w:eastAsia="Calibri" w:hAnsi="Montserrat" w:cs="Arial"/>
          <w:sz w:val="20"/>
          <w:szCs w:val="20"/>
        </w:rPr>
        <w:t>. Sveikatos sutrikimai, sveikatos priežiūros įvykiai, pripažįstami nedraudžiamaisiais:</w:t>
      </w:r>
    </w:p>
    <w:p w14:paraId="3050132C" w14:textId="7FD7E067" w:rsidR="00163C62" w:rsidRPr="00D77F14" w:rsidRDefault="00163C62"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nėštumo priežiūra, gimdymas ir gimdymo ir pogimdyminė priežiūra, sveikatos sutrikimai</w:t>
      </w:r>
      <w:r w:rsidR="001E7796" w:rsidRPr="00D77F14">
        <w:rPr>
          <w:rFonts w:ascii="Montserrat" w:eastAsia="Calibri" w:hAnsi="Montserrat" w:cs="Arial"/>
          <w:sz w:val="20"/>
          <w:szCs w:val="20"/>
        </w:rPr>
        <w:t>,</w:t>
      </w:r>
      <w:r w:rsidRPr="00D77F14">
        <w:rPr>
          <w:rFonts w:ascii="Montserrat" w:eastAsia="Calibri" w:hAnsi="Montserrat" w:cs="Arial"/>
          <w:sz w:val="20"/>
          <w:szCs w:val="20"/>
        </w:rPr>
        <w:t xml:space="preserve"> sąlygoti nėštumo ar gimdymo;</w:t>
      </w:r>
    </w:p>
    <w:p w14:paraId="17C8D578" w14:textId="6974848F" w:rsidR="008F52FE" w:rsidRPr="00D77F14" w:rsidRDefault="008F52FE"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paslaugos suteiktos profilaktiniai</w:t>
      </w:r>
      <w:r w:rsidR="008C41FB" w:rsidRPr="00D77F14">
        <w:rPr>
          <w:rFonts w:ascii="Montserrat" w:eastAsia="Calibri" w:hAnsi="Montserrat" w:cs="Arial"/>
          <w:sz w:val="20"/>
          <w:szCs w:val="20"/>
        </w:rPr>
        <w:t>s</w:t>
      </w:r>
      <w:r w:rsidRPr="00D77F14">
        <w:rPr>
          <w:rFonts w:ascii="Montserrat" w:eastAsia="Calibri" w:hAnsi="Montserrat" w:cs="Arial"/>
          <w:sz w:val="20"/>
          <w:szCs w:val="20"/>
        </w:rPr>
        <w:t xml:space="preserve"> tikslais</w:t>
      </w:r>
      <w:r w:rsidR="002A0754" w:rsidRPr="00D77F14">
        <w:rPr>
          <w:rFonts w:ascii="Montserrat" w:eastAsia="Calibri" w:hAnsi="Montserrat" w:cs="Arial"/>
          <w:sz w:val="20"/>
          <w:szCs w:val="20"/>
        </w:rPr>
        <w:t>, gydytojų paskirtos tyrimų programos</w:t>
      </w:r>
      <w:r w:rsidRPr="00D77F14">
        <w:rPr>
          <w:rFonts w:ascii="Montserrat" w:eastAsia="Calibri" w:hAnsi="Montserrat" w:cs="Arial"/>
          <w:sz w:val="20"/>
          <w:szCs w:val="20"/>
        </w:rPr>
        <w:t>, skiepai;</w:t>
      </w:r>
    </w:p>
    <w:p w14:paraId="17B37868" w14:textId="164BFE1A" w:rsidR="008F52FE" w:rsidRPr="00D77F14" w:rsidRDefault="008F52FE"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reabilitacinio gydymo procedūros: masažai, fiziotera</w:t>
      </w:r>
      <w:r w:rsidR="00497902" w:rsidRPr="00D77F14">
        <w:rPr>
          <w:rFonts w:ascii="Montserrat" w:eastAsia="Calibri" w:hAnsi="Montserrat" w:cs="Arial"/>
          <w:sz w:val="20"/>
          <w:szCs w:val="20"/>
        </w:rPr>
        <w:t>p</w:t>
      </w:r>
      <w:r w:rsidRPr="00D77F14">
        <w:rPr>
          <w:rFonts w:ascii="Montserrat" w:eastAsia="Calibri" w:hAnsi="Montserrat" w:cs="Arial"/>
          <w:sz w:val="20"/>
          <w:szCs w:val="20"/>
        </w:rPr>
        <w:t>ija, kineziterapija ir pan.</w:t>
      </w:r>
    </w:p>
    <w:p w14:paraId="09217587" w14:textId="3387058C" w:rsidR="00B53E1A" w:rsidRPr="00D77F14" w:rsidRDefault="00B53E1A" w:rsidP="00B53E1A">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sąnarių endoprotezavimo operacijos bei išlaidos už protezus;</w:t>
      </w:r>
    </w:p>
    <w:p w14:paraId="3050132D" w14:textId="057BE6A5" w:rsidR="00163C62" w:rsidRPr="00D77F14" w:rsidRDefault="00611ADE"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 xml:space="preserve">įgimtų </w:t>
      </w:r>
      <w:r w:rsidR="00163C62" w:rsidRPr="00D77F14">
        <w:rPr>
          <w:rFonts w:ascii="Montserrat" w:eastAsia="Calibri" w:hAnsi="Montserrat" w:cs="Arial"/>
          <w:sz w:val="20"/>
          <w:szCs w:val="20"/>
        </w:rPr>
        <w:t>anomalij</w:t>
      </w:r>
      <w:r w:rsidR="00D175A3" w:rsidRPr="00D77F14">
        <w:rPr>
          <w:rFonts w:ascii="Montserrat" w:eastAsia="Calibri" w:hAnsi="Montserrat" w:cs="Arial"/>
          <w:sz w:val="20"/>
          <w:szCs w:val="20"/>
        </w:rPr>
        <w:t>ų</w:t>
      </w:r>
      <w:r w:rsidR="00163C62" w:rsidRPr="00D77F14">
        <w:rPr>
          <w:rFonts w:ascii="Montserrat" w:eastAsia="Calibri" w:hAnsi="Montserrat" w:cs="Arial"/>
          <w:sz w:val="20"/>
          <w:szCs w:val="20"/>
        </w:rPr>
        <w:t xml:space="preserve"> chirurginis gydymas;</w:t>
      </w:r>
    </w:p>
    <w:p w14:paraId="3050132E" w14:textId="77777777" w:rsidR="00163C62" w:rsidRPr="00D77F14" w:rsidRDefault="00163C62"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sergančių priklausomybės nuo psichoaktyvių medžiagų (narkotikų, alkoholio, psichotropinių medžiagų) ligomis gydymas;</w:t>
      </w:r>
    </w:p>
    <w:p w14:paraId="3050132F" w14:textId="401BE017" w:rsidR="00163C62" w:rsidRPr="00D77F14" w:rsidRDefault="00163C62"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Lietuvos Respublikos sveikatos apsaugos ministerijos nelicencijuota veikla, neaprobuoti gydymo būdai ir paslaugos</w:t>
      </w:r>
      <w:r w:rsidR="008F52FE" w:rsidRPr="00D77F14">
        <w:rPr>
          <w:rFonts w:ascii="Montserrat" w:eastAsia="Calibri" w:hAnsi="Montserrat" w:cs="Arial"/>
          <w:sz w:val="20"/>
          <w:szCs w:val="20"/>
        </w:rPr>
        <w:t>; paslaugos suteiktos asmenų, vykdančių veiklą pagal verslo liudijimą ir individualios veiklos pažymą</w:t>
      </w:r>
      <w:r w:rsidRPr="00D77F14">
        <w:rPr>
          <w:rFonts w:ascii="Montserrat" w:eastAsia="Calibri" w:hAnsi="Montserrat" w:cs="Arial"/>
          <w:sz w:val="20"/>
          <w:szCs w:val="20"/>
        </w:rPr>
        <w:t>;</w:t>
      </w:r>
    </w:p>
    <w:p w14:paraId="30501330" w14:textId="264920CB" w:rsidR="00163C62" w:rsidRPr="00D77F14" w:rsidRDefault="00163C62"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 xml:space="preserve">lytiniu keliu plintančių ligų (AIDS, sifilio, gonorėjos, trichomonozės, </w:t>
      </w:r>
      <w:proofErr w:type="spellStart"/>
      <w:r w:rsidRPr="00D77F14">
        <w:rPr>
          <w:rFonts w:ascii="Montserrat" w:eastAsia="Calibri" w:hAnsi="Montserrat" w:cs="Arial"/>
          <w:sz w:val="20"/>
          <w:szCs w:val="20"/>
        </w:rPr>
        <w:t>chlamidiozės</w:t>
      </w:r>
      <w:proofErr w:type="spellEnd"/>
      <w:r w:rsidRPr="00D77F14">
        <w:rPr>
          <w:rFonts w:ascii="Montserrat" w:eastAsia="Calibri" w:hAnsi="Montserrat" w:cs="Arial"/>
          <w:sz w:val="20"/>
          <w:szCs w:val="20"/>
        </w:rPr>
        <w:t xml:space="preserve">, žmogaus papilomos viruso, </w:t>
      </w:r>
      <w:proofErr w:type="spellStart"/>
      <w:r w:rsidRPr="00D77F14">
        <w:rPr>
          <w:rFonts w:ascii="Montserrat" w:eastAsia="Calibri" w:hAnsi="Montserrat" w:cs="Arial"/>
          <w:sz w:val="20"/>
          <w:szCs w:val="20"/>
        </w:rPr>
        <w:t>herpes</w:t>
      </w:r>
      <w:proofErr w:type="spellEnd"/>
      <w:r w:rsidRPr="00D77F14">
        <w:rPr>
          <w:rFonts w:ascii="Montserrat" w:eastAsia="Calibri" w:hAnsi="Montserrat" w:cs="Arial"/>
          <w:sz w:val="20"/>
          <w:szCs w:val="20"/>
        </w:rPr>
        <w:t xml:space="preserve"> </w:t>
      </w:r>
      <w:proofErr w:type="spellStart"/>
      <w:r w:rsidRPr="00D77F14">
        <w:rPr>
          <w:rFonts w:ascii="Montserrat" w:eastAsia="Calibri" w:hAnsi="Montserrat" w:cs="Arial"/>
          <w:sz w:val="20"/>
          <w:szCs w:val="20"/>
        </w:rPr>
        <w:t>genitalis</w:t>
      </w:r>
      <w:proofErr w:type="spellEnd"/>
      <w:r w:rsidRPr="00D77F14">
        <w:rPr>
          <w:rFonts w:ascii="Montserrat" w:eastAsia="Calibri" w:hAnsi="Montserrat" w:cs="Arial"/>
          <w:sz w:val="20"/>
          <w:szCs w:val="20"/>
        </w:rPr>
        <w:t>), AIDS bei ŽIV (nešiojimo atveju)</w:t>
      </w:r>
      <w:r w:rsidR="008C41FB" w:rsidRPr="00D77F14">
        <w:rPr>
          <w:rFonts w:ascii="Montserrat" w:eastAsia="Calibri" w:hAnsi="Montserrat" w:cs="Arial"/>
          <w:sz w:val="20"/>
          <w:szCs w:val="20"/>
        </w:rPr>
        <w:t xml:space="preserve"> </w:t>
      </w:r>
      <w:r w:rsidR="004338A8" w:rsidRPr="00D77F14">
        <w:rPr>
          <w:rFonts w:ascii="Montserrat" w:eastAsia="Calibri" w:hAnsi="Montserrat" w:cs="Arial"/>
          <w:sz w:val="20"/>
          <w:szCs w:val="20"/>
        </w:rPr>
        <w:t xml:space="preserve">diagnostika ir </w:t>
      </w:r>
      <w:r w:rsidRPr="00D77F14">
        <w:rPr>
          <w:rFonts w:ascii="Montserrat" w:eastAsia="Calibri" w:hAnsi="Montserrat" w:cs="Arial"/>
          <w:sz w:val="20"/>
          <w:szCs w:val="20"/>
        </w:rPr>
        <w:t>gydymas;</w:t>
      </w:r>
    </w:p>
    <w:p w14:paraId="30501331" w14:textId="6B52FCF6" w:rsidR="00163C62" w:rsidRPr="00D77F14" w:rsidRDefault="00163C62"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nevaisingumo bei potencijos sutrikimų diagnostika ir gydymas;</w:t>
      </w:r>
      <w:r w:rsidR="00171EC5" w:rsidRPr="00D77F14">
        <w:rPr>
          <w:rFonts w:ascii="Montserrat" w:eastAsia="Calibri" w:hAnsi="Montserrat" w:cs="Arial"/>
          <w:sz w:val="20"/>
          <w:szCs w:val="20"/>
        </w:rPr>
        <w:t xml:space="preserve"> dirbtinio apvaisinimo procedūr</w:t>
      </w:r>
      <w:r w:rsidR="001E7796" w:rsidRPr="00D77F14">
        <w:rPr>
          <w:rFonts w:ascii="Montserrat" w:eastAsia="Calibri" w:hAnsi="Montserrat" w:cs="Arial"/>
          <w:sz w:val="20"/>
          <w:szCs w:val="20"/>
        </w:rPr>
        <w:t>o</w:t>
      </w:r>
      <w:r w:rsidR="00171EC5" w:rsidRPr="00D77F14">
        <w:rPr>
          <w:rFonts w:ascii="Montserrat" w:eastAsia="Calibri" w:hAnsi="Montserrat" w:cs="Arial"/>
          <w:sz w:val="20"/>
          <w:szCs w:val="20"/>
        </w:rPr>
        <w:t>s, būklių</w:t>
      </w:r>
      <w:r w:rsidR="001E7796" w:rsidRPr="00D77F14">
        <w:rPr>
          <w:rFonts w:ascii="Montserrat" w:eastAsia="Calibri" w:hAnsi="Montserrat" w:cs="Arial"/>
          <w:sz w:val="20"/>
          <w:szCs w:val="20"/>
        </w:rPr>
        <w:t>,</w:t>
      </w:r>
      <w:r w:rsidR="00171EC5" w:rsidRPr="00D77F14">
        <w:rPr>
          <w:rFonts w:ascii="Montserrat" w:eastAsia="Calibri" w:hAnsi="Montserrat" w:cs="Arial"/>
          <w:sz w:val="20"/>
          <w:szCs w:val="20"/>
        </w:rPr>
        <w:t xml:space="preserve"> susijusių su nevaisingumu, negalėjimu pastoti, tyrim</w:t>
      </w:r>
      <w:r w:rsidR="00A44F23" w:rsidRPr="00D77F14">
        <w:rPr>
          <w:rFonts w:ascii="Montserrat" w:eastAsia="Calibri" w:hAnsi="Montserrat" w:cs="Arial"/>
          <w:sz w:val="20"/>
          <w:szCs w:val="20"/>
        </w:rPr>
        <w:t>as</w:t>
      </w:r>
      <w:r w:rsidR="00171EC5" w:rsidRPr="00D77F14">
        <w:rPr>
          <w:rFonts w:ascii="Montserrat" w:eastAsia="Calibri" w:hAnsi="Montserrat" w:cs="Arial"/>
          <w:sz w:val="20"/>
          <w:szCs w:val="20"/>
        </w:rPr>
        <w:t xml:space="preserve"> ir gydym</w:t>
      </w:r>
      <w:r w:rsidR="00A44F23" w:rsidRPr="00D77F14">
        <w:rPr>
          <w:rFonts w:ascii="Montserrat" w:eastAsia="Calibri" w:hAnsi="Montserrat" w:cs="Arial"/>
          <w:sz w:val="20"/>
          <w:szCs w:val="20"/>
        </w:rPr>
        <w:t>as</w:t>
      </w:r>
      <w:r w:rsidR="00171EC5" w:rsidRPr="00D77F14">
        <w:rPr>
          <w:rFonts w:ascii="Montserrat" w:eastAsia="Calibri" w:hAnsi="Montserrat" w:cs="Arial"/>
          <w:sz w:val="20"/>
          <w:szCs w:val="20"/>
        </w:rPr>
        <w:t>;</w:t>
      </w:r>
    </w:p>
    <w:p w14:paraId="30501332" w14:textId="2F716977" w:rsidR="00163C62" w:rsidRPr="00D77F14" w:rsidRDefault="00163C62"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nėštumo nutraukimas nesant medicininių indikacijų ir gimdymas ne medicinos įstaigoje;</w:t>
      </w:r>
    </w:p>
    <w:p w14:paraId="015D2156" w14:textId="40EB6A99" w:rsidR="00171EC5" w:rsidRPr="00D77F14" w:rsidRDefault="00171EC5"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konsultacij</w:t>
      </w:r>
      <w:r w:rsidR="00A44F23" w:rsidRPr="00D77F14">
        <w:rPr>
          <w:rFonts w:ascii="Montserrat" w:eastAsia="Calibri" w:hAnsi="Montserrat" w:cs="Arial"/>
          <w:sz w:val="20"/>
          <w:szCs w:val="20"/>
        </w:rPr>
        <w:t>o</w:t>
      </w:r>
      <w:r w:rsidRPr="00D77F14">
        <w:rPr>
          <w:rFonts w:ascii="Montserrat" w:eastAsia="Calibri" w:hAnsi="Montserrat" w:cs="Arial"/>
          <w:sz w:val="20"/>
          <w:szCs w:val="20"/>
        </w:rPr>
        <w:t>s šeimos planavimo, kontracepcijos klausimais;</w:t>
      </w:r>
      <w:r w:rsidR="00A44F23" w:rsidRPr="00D77F14">
        <w:rPr>
          <w:rFonts w:ascii="Montserrat" w:eastAsia="Calibri" w:hAnsi="Montserrat" w:cs="Arial"/>
          <w:sz w:val="20"/>
          <w:szCs w:val="20"/>
        </w:rPr>
        <w:t xml:space="preserve"> </w:t>
      </w:r>
      <w:r w:rsidRPr="00D77F14">
        <w:rPr>
          <w:rFonts w:ascii="Montserrat" w:eastAsia="Calibri" w:hAnsi="Montserrat" w:cs="Arial"/>
          <w:sz w:val="20"/>
          <w:szCs w:val="20"/>
        </w:rPr>
        <w:t>kontracepcijos priemonių įdėjim</w:t>
      </w:r>
      <w:r w:rsidR="00A44F23" w:rsidRPr="00D77F14">
        <w:rPr>
          <w:rFonts w:ascii="Montserrat" w:eastAsia="Calibri" w:hAnsi="Montserrat" w:cs="Arial"/>
          <w:sz w:val="20"/>
          <w:szCs w:val="20"/>
        </w:rPr>
        <w:t>as</w:t>
      </w:r>
      <w:r w:rsidRPr="00D77F14">
        <w:rPr>
          <w:rFonts w:ascii="Montserrat" w:eastAsia="Calibri" w:hAnsi="Montserrat" w:cs="Arial"/>
          <w:sz w:val="20"/>
          <w:szCs w:val="20"/>
        </w:rPr>
        <w:t>, kontrol</w:t>
      </w:r>
      <w:r w:rsidR="00A44F23" w:rsidRPr="00D77F14">
        <w:rPr>
          <w:rFonts w:ascii="Montserrat" w:eastAsia="Calibri" w:hAnsi="Montserrat" w:cs="Arial"/>
          <w:sz w:val="20"/>
          <w:szCs w:val="20"/>
        </w:rPr>
        <w:t>ė</w:t>
      </w:r>
      <w:r w:rsidRPr="00D77F14">
        <w:rPr>
          <w:rFonts w:ascii="Montserrat" w:eastAsia="Calibri" w:hAnsi="Montserrat" w:cs="Arial"/>
          <w:sz w:val="20"/>
          <w:szCs w:val="20"/>
        </w:rPr>
        <w:t xml:space="preserve"> ar išėmim</w:t>
      </w:r>
      <w:r w:rsidR="00A44F23" w:rsidRPr="00D77F14">
        <w:rPr>
          <w:rFonts w:ascii="Montserrat" w:eastAsia="Calibri" w:hAnsi="Montserrat" w:cs="Arial"/>
          <w:sz w:val="20"/>
          <w:szCs w:val="20"/>
        </w:rPr>
        <w:t>as</w:t>
      </w:r>
      <w:r w:rsidRPr="00D77F14">
        <w:rPr>
          <w:rFonts w:ascii="Montserrat" w:eastAsia="Calibri" w:hAnsi="Montserrat" w:cs="Arial"/>
          <w:sz w:val="20"/>
          <w:szCs w:val="20"/>
        </w:rPr>
        <w:t>, diagnostini</w:t>
      </w:r>
      <w:r w:rsidR="00A44F23" w:rsidRPr="00D77F14">
        <w:rPr>
          <w:rFonts w:ascii="Montserrat" w:eastAsia="Calibri" w:hAnsi="Montserrat" w:cs="Arial"/>
          <w:sz w:val="20"/>
          <w:szCs w:val="20"/>
        </w:rPr>
        <w:t>ai</w:t>
      </w:r>
      <w:r w:rsidRPr="00D77F14">
        <w:rPr>
          <w:rFonts w:ascii="Montserrat" w:eastAsia="Calibri" w:hAnsi="Montserrat" w:cs="Arial"/>
          <w:sz w:val="20"/>
          <w:szCs w:val="20"/>
        </w:rPr>
        <w:t xml:space="preserve"> tyrim</w:t>
      </w:r>
      <w:r w:rsidR="00A44F23" w:rsidRPr="00D77F14">
        <w:rPr>
          <w:rFonts w:ascii="Montserrat" w:eastAsia="Calibri" w:hAnsi="Montserrat" w:cs="Arial"/>
          <w:sz w:val="20"/>
          <w:szCs w:val="20"/>
        </w:rPr>
        <w:t>ai</w:t>
      </w:r>
      <w:r w:rsidRPr="00D77F14">
        <w:rPr>
          <w:rFonts w:ascii="Montserrat" w:eastAsia="Calibri" w:hAnsi="Montserrat" w:cs="Arial"/>
          <w:sz w:val="20"/>
          <w:szCs w:val="20"/>
        </w:rPr>
        <w:t xml:space="preserve"> prieš paskiriant kontracepcijos priemones bei tyrim</w:t>
      </w:r>
      <w:r w:rsidR="00A44F23" w:rsidRPr="00D77F14">
        <w:rPr>
          <w:rFonts w:ascii="Montserrat" w:eastAsia="Calibri" w:hAnsi="Montserrat" w:cs="Arial"/>
          <w:sz w:val="20"/>
          <w:szCs w:val="20"/>
        </w:rPr>
        <w:t>ai</w:t>
      </w:r>
      <w:r w:rsidRPr="00D77F14">
        <w:rPr>
          <w:rFonts w:ascii="Montserrat" w:eastAsia="Calibri" w:hAnsi="Montserrat" w:cs="Arial"/>
          <w:sz w:val="20"/>
          <w:szCs w:val="20"/>
        </w:rPr>
        <w:t xml:space="preserve"> siekiant išvengti komplikacijų dėl šių priemonių vartojimo;</w:t>
      </w:r>
    </w:p>
    <w:p w14:paraId="30501333" w14:textId="5E7BE150" w:rsidR="00163C62" w:rsidRPr="00D77F14" w:rsidRDefault="00163C62"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 xml:space="preserve">kosmetinės </w:t>
      </w:r>
      <w:r w:rsidR="00CF11C7" w:rsidRPr="00D77F14">
        <w:rPr>
          <w:rFonts w:ascii="Montserrat" w:eastAsia="Calibri" w:hAnsi="Montserrat" w:cs="Arial"/>
          <w:sz w:val="20"/>
          <w:szCs w:val="20"/>
        </w:rPr>
        <w:t>–</w:t>
      </w:r>
      <w:r w:rsidRPr="00D77F14">
        <w:rPr>
          <w:rFonts w:ascii="Montserrat" w:eastAsia="Calibri" w:hAnsi="Montserrat" w:cs="Arial"/>
          <w:sz w:val="20"/>
          <w:szCs w:val="20"/>
        </w:rPr>
        <w:t xml:space="preserve"> plastinės operacijos, </w:t>
      </w:r>
      <w:proofErr w:type="spellStart"/>
      <w:r w:rsidRPr="00D77F14">
        <w:rPr>
          <w:rFonts w:ascii="Montserrat" w:eastAsia="Calibri" w:hAnsi="Montserrat" w:cs="Arial"/>
          <w:sz w:val="20"/>
          <w:szCs w:val="20"/>
        </w:rPr>
        <w:t>kosmetologinės</w:t>
      </w:r>
      <w:proofErr w:type="spellEnd"/>
      <w:r w:rsidRPr="00D77F14">
        <w:rPr>
          <w:rFonts w:ascii="Montserrat" w:eastAsia="Calibri" w:hAnsi="Montserrat" w:cs="Arial"/>
          <w:sz w:val="20"/>
          <w:szCs w:val="20"/>
        </w:rPr>
        <w:t xml:space="preserve"> procedūros;</w:t>
      </w:r>
      <w:r w:rsidR="00171EC5" w:rsidRPr="00D77F14">
        <w:rPr>
          <w:rFonts w:ascii="Montserrat" w:eastAsia="Calibri" w:hAnsi="Montserrat" w:cs="Arial"/>
          <w:sz w:val="20"/>
          <w:szCs w:val="20"/>
        </w:rPr>
        <w:t xml:space="preserve"> est</w:t>
      </w:r>
      <w:r w:rsidR="00991F68" w:rsidRPr="00D77F14">
        <w:rPr>
          <w:rFonts w:ascii="Montserrat" w:eastAsia="Calibri" w:hAnsi="Montserrat" w:cs="Arial"/>
          <w:sz w:val="20"/>
          <w:szCs w:val="20"/>
        </w:rPr>
        <w:t>e</w:t>
      </w:r>
      <w:r w:rsidR="00171EC5" w:rsidRPr="00D77F14">
        <w:rPr>
          <w:rFonts w:ascii="Montserrat" w:eastAsia="Calibri" w:hAnsi="Montserrat" w:cs="Arial"/>
          <w:sz w:val="20"/>
          <w:szCs w:val="20"/>
        </w:rPr>
        <w:t>tin</w:t>
      </w:r>
      <w:r w:rsidR="00991F68" w:rsidRPr="00D77F14">
        <w:rPr>
          <w:rFonts w:ascii="Montserrat" w:eastAsia="Calibri" w:hAnsi="Montserrat" w:cs="Arial"/>
          <w:sz w:val="20"/>
          <w:szCs w:val="20"/>
        </w:rPr>
        <w:t>i</w:t>
      </w:r>
      <w:r w:rsidR="00171EC5" w:rsidRPr="00D77F14">
        <w:rPr>
          <w:rFonts w:ascii="Montserrat" w:eastAsia="Calibri" w:hAnsi="Montserrat" w:cs="Arial"/>
          <w:sz w:val="20"/>
          <w:szCs w:val="20"/>
        </w:rPr>
        <w:t xml:space="preserve">s </w:t>
      </w:r>
      <w:proofErr w:type="spellStart"/>
      <w:r w:rsidR="009B6B69" w:rsidRPr="00D77F14">
        <w:rPr>
          <w:rFonts w:ascii="Montserrat" w:eastAsia="Calibri" w:hAnsi="Montserrat" w:cs="Arial"/>
          <w:sz w:val="20"/>
          <w:szCs w:val="20"/>
        </w:rPr>
        <w:t>dermatologi</w:t>
      </w:r>
      <w:r w:rsidR="00991F68" w:rsidRPr="00D77F14">
        <w:rPr>
          <w:rFonts w:ascii="Montserrat" w:eastAsia="Calibri" w:hAnsi="Montserrat" w:cs="Arial"/>
          <w:sz w:val="20"/>
          <w:szCs w:val="20"/>
        </w:rPr>
        <w:t>ni</w:t>
      </w:r>
      <w:r w:rsidR="009B6B69" w:rsidRPr="00D77F14">
        <w:rPr>
          <w:rFonts w:ascii="Montserrat" w:eastAsia="Calibri" w:hAnsi="Montserrat" w:cs="Arial"/>
          <w:sz w:val="20"/>
          <w:szCs w:val="20"/>
        </w:rPr>
        <w:t>s</w:t>
      </w:r>
      <w:proofErr w:type="spellEnd"/>
      <w:r w:rsidR="009B6B69" w:rsidRPr="00D77F14">
        <w:rPr>
          <w:rFonts w:ascii="Montserrat" w:eastAsia="Calibri" w:hAnsi="Montserrat" w:cs="Arial"/>
          <w:sz w:val="20"/>
          <w:szCs w:val="20"/>
        </w:rPr>
        <w:t xml:space="preserve"> </w:t>
      </w:r>
      <w:r w:rsidR="00BB7F30" w:rsidRPr="00D77F14">
        <w:rPr>
          <w:rFonts w:ascii="Montserrat" w:eastAsia="Calibri" w:hAnsi="Montserrat" w:cs="Arial"/>
          <w:sz w:val="20"/>
          <w:szCs w:val="20"/>
        </w:rPr>
        <w:t>gydymas (</w:t>
      </w:r>
      <w:proofErr w:type="spellStart"/>
      <w:r w:rsidR="00BB7F30" w:rsidRPr="00D77F14">
        <w:rPr>
          <w:rFonts w:ascii="Montserrat" w:eastAsia="Calibri" w:hAnsi="Montserrat" w:cs="Arial"/>
          <w:sz w:val="20"/>
          <w:szCs w:val="20"/>
        </w:rPr>
        <w:t>fototerapija</w:t>
      </w:r>
      <w:proofErr w:type="spellEnd"/>
      <w:r w:rsidR="00BB7F30" w:rsidRPr="00D77F14">
        <w:rPr>
          <w:rFonts w:ascii="Montserrat" w:eastAsia="Calibri" w:hAnsi="Montserrat" w:cs="Arial"/>
          <w:sz w:val="20"/>
          <w:szCs w:val="20"/>
        </w:rPr>
        <w:t xml:space="preserve">, </w:t>
      </w:r>
      <w:proofErr w:type="spellStart"/>
      <w:r w:rsidR="00BB7F30" w:rsidRPr="00D77F14">
        <w:rPr>
          <w:rFonts w:ascii="Montserrat" w:eastAsia="Calibri" w:hAnsi="Montserrat" w:cs="Arial"/>
          <w:sz w:val="20"/>
          <w:szCs w:val="20"/>
        </w:rPr>
        <w:t>fotodinaminė</w:t>
      </w:r>
      <w:proofErr w:type="spellEnd"/>
      <w:r w:rsidR="00BB7F30" w:rsidRPr="00D77F14">
        <w:rPr>
          <w:rFonts w:ascii="Montserrat" w:eastAsia="Calibri" w:hAnsi="Montserrat" w:cs="Arial"/>
          <w:sz w:val="20"/>
          <w:szCs w:val="20"/>
        </w:rPr>
        <w:t xml:space="preserve"> terapija, </w:t>
      </w:r>
      <w:proofErr w:type="spellStart"/>
      <w:r w:rsidR="00BB7F30" w:rsidRPr="00D77F14">
        <w:rPr>
          <w:rFonts w:ascii="Montserrat" w:eastAsia="Calibri" w:hAnsi="Montserrat" w:cs="Arial"/>
          <w:sz w:val="20"/>
          <w:szCs w:val="20"/>
        </w:rPr>
        <w:t>impulsinės</w:t>
      </w:r>
      <w:proofErr w:type="spellEnd"/>
      <w:r w:rsidR="00BB7F30" w:rsidRPr="00D77F14">
        <w:rPr>
          <w:rFonts w:ascii="Montserrat" w:eastAsia="Calibri" w:hAnsi="Montserrat" w:cs="Arial"/>
          <w:sz w:val="20"/>
          <w:szCs w:val="20"/>
        </w:rPr>
        <w:t xml:space="preserve"> šviesos terapija), „</w:t>
      </w:r>
      <w:proofErr w:type="spellStart"/>
      <w:r w:rsidR="00BB7F30" w:rsidRPr="00D77F14">
        <w:rPr>
          <w:rFonts w:ascii="Montserrat" w:eastAsia="Calibri" w:hAnsi="Montserrat" w:cs="Arial"/>
          <w:sz w:val="20"/>
          <w:szCs w:val="20"/>
        </w:rPr>
        <w:t>acne</w:t>
      </w:r>
      <w:proofErr w:type="spellEnd"/>
      <w:r w:rsidR="00BB7F30" w:rsidRPr="00D77F14">
        <w:rPr>
          <w:rFonts w:ascii="Montserrat" w:eastAsia="Calibri" w:hAnsi="Montserrat" w:cs="Arial"/>
          <w:sz w:val="20"/>
          <w:szCs w:val="20"/>
        </w:rPr>
        <w:t>“</w:t>
      </w:r>
      <w:r w:rsidR="004338A8" w:rsidRPr="00D77F14">
        <w:rPr>
          <w:rFonts w:ascii="Montserrat" w:eastAsia="Calibri" w:hAnsi="Montserrat" w:cs="Arial"/>
          <w:sz w:val="20"/>
          <w:szCs w:val="20"/>
        </w:rPr>
        <w:t xml:space="preserve">, </w:t>
      </w:r>
      <w:r w:rsidR="004338A8" w:rsidRPr="00D77F14">
        <w:rPr>
          <w:rFonts w:ascii="Montserrat" w:eastAsia="Calibri" w:hAnsi="Montserrat" w:cs="Arial"/>
          <w:sz w:val="20"/>
          <w:szCs w:val="20"/>
        </w:rPr>
        <w:lastRenderedPageBreak/>
        <w:t>„</w:t>
      </w:r>
      <w:proofErr w:type="spellStart"/>
      <w:r w:rsidR="004338A8" w:rsidRPr="00D77F14">
        <w:rPr>
          <w:rFonts w:ascii="Montserrat" w:eastAsia="Calibri" w:hAnsi="Montserrat" w:cs="Arial"/>
          <w:sz w:val="20"/>
          <w:szCs w:val="20"/>
        </w:rPr>
        <w:t>rozacea</w:t>
      </w:r>
      <w:proofErr w:type="spellEnd"/>
      <w:r w:rsidR="004338A8" w:rsidRPr="00D77F14">
        <w:rPr>
          <w:rFonts w:ascii="Montserrat" w:eastAsia="Calibri" w:hAnsi="Montserrat" w:cs="Arial"/>
          <w:sz w:val="20"/>
          <w:szCs w:val="20"/>
        </w:rPr>
        <w:t>“</w:t>
      </w:r>
      <w:r w:rsidR="00BB7F30" w:rsidRPr="00D77F14">
        <w:rPr>
          <w:rFonts w:ascii="Montserrat" w:eastAsia="Calibri" w:hAnsi="Montserrat" w:cs="Arial"/>
          <w:sz w:val="20"/>
          <w:szCs w:val="20"/>
        </w:rPr>
        <w:t xml:space="preserve"> gydymas</w:t>
      </w:r>
      <w:r w:rsidR="008F52FE" w:rsidRPr="00D77F14">
        <w:rPr>
          <w:rFonts w:ascii="Montserrat" w:eastAsia="Calibri" w:hAnsi="Montserrat" w:cs="Arial"/>
          <w:sz w:val="20"/>
          <w:szCs w:val="20"/>
        </w:rPr>
        <w:t xml:space="preserve">; papilomų, </w:t>
      </w:r>
      <w:proofErr w:type="spellStart"/>
      <w:r w:rsidR="008F52FE" w:rsidRPr="00D77F14">
        <w:rPr>
          <w:rFonts w:ascii="Montserrat" w:eastAsia="Calibri" w:hAnsi="Montserrat" w:cs="Arial"/>
          <w:sz w:val="20"/>
          <w:szCs w:val="20"/>
        </w:rPr>
        <w:t>kandilomų</w:t>
      </w:r>
      <w:proofErr w:type="spellEnd"/>
      <w:r w:rsidR="008F52FE" w:rsidRPr="00D77F14">
        <w:rPr>
          <w:rFonts w:ascii="Montserrat" w:eastAsia="Calibri" w:hAnsi="Montserrat" w:cs="Arial"/>
          <w:sz w:val="20"/>
          <w:szCs w:val="20"/>
        </w:rPr>
        <w:t xml:space="preserve">, </w:t>
      </w:r>
      <w:proofErr w:type="spellStart"/>
      <w:r w:rsidR="008F52FE" w:rsidRPr="00D77F14">
        <w:rPr>
          <w:rFonts w:ascii="Montserrat" w:eastAsia="Calibri" w:hAnsi="Montserrat" w:cs="Arial"/>
          <w:sz w:val="20"/>
          <w:szCs w:val="20"/>
        </w:rPr>
        <w:t>keratomų</w:t>
      </w:r>
      <w:proofErr w:type="spellEnd"/>
      <w:r w:rsidR="008F52FE" w:rsidRPr="00D77F14">
        <w:rPr>
          <w:rFonts w:ascii="Montserrat" w:eastAsia="Calibri" w:hAnsi="Montserrat" w:cs="Arial"/>
          <w:sz w:val="20"/>
          <w:szCs w:val="20"/>
        </w:rPr>
        <w:t>,</w:t>
      </w:r>
      <w:r w:rsidR="00BB7F30" w:rsidRPr="00D77F14">
        <w:rPr>
          <w:rFonts w:ascii="Montserrat" w:eastAsia="Calibri" w:hAnsi="Montserrat" w:cs="Arial"/>
          <w:sz w:val="20"/>
          <w:szCs w:val="20"/>
        </w:rPr>
        <w:t xml:space="preserve"> nagų grybelio gydymas lazeriu;</w:t>
      </w:r>
      <w:r w:rsidR="002A0754" w:rsidRPr="00D77F14">
        <w:rPr>
          <w:rFonts w:ascii="Montserrat" w:eastAsia="Calibri" w:hAnsi="Montserrat" w:cs="Arial"/>
          <w:sz w:val="20"/>
          <w:szCs w:val="20"/>
        </w:rPr>
        <w:t xml:space="preserve"> plaukų slinkimo</w:t>
      </w:r>
      <w:r w:rsidR="00B53E1A" w:rsidRPr="00D77F14">
        <w:rPr>
          <w:rFonts w:ascii="Montserrat" w:eastAsia="Calibri" w:hAnsi="Montserrat" w:cs="Arial"/>
          <w:sz w:val="20"/>
          <w:szCs w:val="20"/>
        </w:rPr>
        <w:t xml:space="preserve"> diagnostika ir</w:t>
      </w:r>
      <w:r w:rsidR="002A0754" w:rsidRPr="00D77F14">
        <w:rPr>
          <w:rFonts w:ascii="Montserrat" w:eastAsia="Calibri" w:hAnsi="Montserrat" w:cs="Arial"/>
          <w:sz w:val="20"/>
          <w:szCs w:val="20"/>
        </w:rPr>
        <w:t xml:space="preserve"> gydymas;</w:t>
      </w:r>
    </w:p>
    <w:p w14:paraId="30501334" w14:textId="48345F9F" w:rsidR="00163C62" w:rsidRPr="00D77F14" w:rsidRDefault="00163C62"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organų persodinimo operacijos; kaulų čiulpų transplantacijos, hemodializės procedūros;</w:t>
      </w:r>
    </w:p>
    <w:p w14:paraId="1C4531CD" w14:textId="096C5A9F" w:rsidR="00786D92" w:rsidRPr="00D77F14" w:rsidRDefault="00786D92"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paslaug</w:t>
      </w:r>
      <w:r w:rsidR="00680C97" w:rsidRPr="00D77F14">
        <w:rPr>
          <w:rFonts w:ascii="Montserrat" w:eastAsia="Calibri" w:hAnsi="Montserrat" w:cs="Arial"/>
          <w:sz w:val="20"/>
          <w:szCs w:val="20"/>
        </w:rPr>
        <w:t>o</w:t>
      </w:r>
      <w:r w:rsidRPr="00D77F14">
        <w:rPr>
          <w:rFonts w:ascii="Montserrat" w:eastAsia="Calibri" w:hAnsi="Montserrat" w:cs="Arial"/>
          <w:sz w:val="20"/>
          <w:szCs w:val="20"/>
        </w:rPr>
        <w:t>s</w:t>
      </w:r>
      <w:r w:rsidR="007A5076" w:rsidRPr="00D77F14">
        <w:rPr>
          <w:rFonts w:ascii="Montserrat" w:eastAsia="Calibri" w:hAnsi="Montserrat" w:cs="Arial"/>
          <w:sz w:val="20"/>
          <w:szCs w:val="20"/>
        </w:rPr>
        <w:t>,</w:t>
      </w:r>
      <w:r w:rsidRPr="00D77F14">
        <w:rPr>
          <w:rFonts w:ascii="Montserrat" w:eastAsia="Calibri" w:hAnsi="Montserrat" w:cs="Arial"/>
          <w:sz w:val="20"/>
          <w:szCs w:val="20"/>
        </w:rPr>
        <w:t xml:space="preserve"> kurios priskiriamos netradicinei medicinai (pvz.</w:t>
      </w:r>
      <w:r w:rsidR="00680C97" w:rsidRPr="00D77F14">
        <w:rPr>
          <w:rFonts w:ascii="Montserrat" w:eastAsia="Calibri" w:hAnsi="Montserrat" w:cs="Arial"/>
          <w:sz w:val="20"/>
          <w:szCs w:val="20"/>
        </w:rPr>
        <w:t>,</w:t>
      </w:r>
      <w:r w:rsidRPr="00D77F14">
        <w:rPr>
          <w:rFonts w:ascii="Montserrat" w:eastAsia="Calibri" w:hAnsi="Montserrat" w:cs="Arial"/>
          <w:sz w:val="20"/>
          <w:szCs w:val="20"/>
        </w:rPr>
        <w:t xml:space="preserve"> </w:t>
      </w:r>
      <w:r w:rsidR="0055513B" w:rsidRPr="00D77F14">
        <w:rPr>
          <w:rFonts w:ascii="Montserrat" w:eastAsia="Calibri" w:hAnsi="Montserrat" w:cs="Arial"/>
          <w:sz w:val="20"/>
          <w:szCs w:val="20"/>
        </w:rPr>
        <w:t xml:space="preserve"> </w:t>
      </w:r>
      <w:r w:rsidRPr="00D77F14">
        <w:rPr>
          <w:rFonts w:ascii="Montserrat" w:eastAsia="Calibri" w:hAnsi="Montserrat" w:cs="Arial"/>
          <w:sz w:val="20"/>
          <w:szCs w:val="20"/>
        </w:rPr>
        <w:t xml:space="preserve">akupunktūra, žarnyno valymas, akupunktūra, </w:t>
      </w:r>
      <w:proofErr w:type="spellStart"/>
      <w:r w:rsidRPr="00D77F14">
        <w:rPr>
          <w:rFonts w:ascii="Montserrat" w:eastAsia="Calibri" w:hAnsi="Montserrat" w:cs="Arial"/>
          <w:sz w:val="20"/>
          <w:szCs w:val="20"/>
        </w:rPr>
        <w:t>fitoterapija</w:t>
      </w:r>
      <w:proofErr w:type="spellEnd"/>
      <w:r w:rsidRPr="00D77F14">
        <w:rPr>
          <w:rFonts w:ascii="Montserrat" w:eastAsia="Calibri" w:hAnsi="Montserrat" w:cs="Arial"/>
          <w:sz w:val="20"/>
          <w:szCs w:val="20"/>
        </w:rPr>
        <w:t xml:space="preserve">, detoksikacija, </w:t>
      </w:r>
      <w:proofErr w:type="spellStart"/>
      <w:r w:rsidRPr="00D77F14">
        <w:rPr>
          <w:rFonts w:ascii="Montserrat" w:eastAsia="Calibri" w:hAnsi="Montserrat" w:cs="Arial"/>
          <w:sz w:val="20"/>
          <w:szCs w:val="20"/>
        </w:rPr>
        <w:t>biopunktūra</w:t>
      </w:r>
      <w:proofErr w:type="spellEnd"/>
      <w:r w:rsidR="00C56BC1" w:rsidRPr="00D77F14">
        <w:rPr>
          <w:rFonts w:ascii="Montserrat" w:eastAsia="Calibri" w:hAnsi="Montserrat" w:cs="Arial"/>
          <w:sz w:val="20"/>
          <w:szCs w:val="20"/>
        </w:rPr>
        <w:t>, homeopatija, gydymas dėlėmis, aromaterapija</w:t>
      </w:r>
      <w:r w:rsidRPr="00D77F14">
        <w:rPr>
          <w:rFonts w:ascii="Montserrat" w:eastAsia="Calibri" w:hAnsi="Montserrat" w:cs="Arial"/>
          <w:sz w:val="20"/>
          <w:szCs w:val="20"/>
        </w:rPr>
        <w:t>);</w:t>
      </w:r>
    </w:p>
    <w:p w14:paraId="3D5119B2" w14:textId="49AF6785" w:rsidR="00786D92" w:rsidRPr="00D77F14" w:rsidRDefault="00786D92"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paslaug</w:t>
      </w:r>
      <w:r w:rsidR="00680C97" w:rsidRPr="00D77F14">
        <w:rPr>
          <w:rFonts w:ascii="Montserrat" w:eastAsia="Calibri" w:hAnsi="Montserrat" w:cs="Arial"/>
          <w:sz w:val="20"/>
          <w:szCs w:val="20"/>
        </w:rPr>
        <w:t>o</w:t>
      </w:r>
      <w:r w:rsidRPr="00D77F14">
        <w:rPr>
          <w:rFonts w:ascii="Montserrat" w:eastAsia="Calibri" w:hAnsi="Montserrat" w:cs="Arial"/>
          <w:sz w:val="20"/>
          <w:szCs w:val="20"/>
        </w:rPr>
        <w:t>s (procedūr</w:t>
      </w:r>
      <w:r w:rsidR="00680C97" w:rsidRPr="00D77F14">
        <w:rPr>
          <w:rFonts w:ascii="Montserrat" w:eastAsia="Calibri" w:hAnsi="Montserrat" w:cs="Arial"/>
          <w:sz w:val="20"/>
          <w:szCs w:val="20"/>
        </w:rPr>
        <w:t>o</w:t>
      </w:r>
      <w:r w:rsidRPr="00D77F14">
        <w:rPr>
          <w:rFonts w:ascii="Montserrat" w:eastAsia="Calibri" w:hAnsi="Montserrat" w:cs="Arial"/>
          <w:sz w:val="20"/>
          <w:szCs w:val="20"/>
        </w:rPr>
        <w:t>s): kraujo plazm</w:t>
      </w:r>
      <w:r w:rsidR="007A5076" w:rsidRPr="00D77F14">
        <w:rPr>
          <w:rFonts w:ascii="Montserrat" w:eastAsia="Calibri" w:hAnsi="Montserrat" w:cs="Arial"/>
          <w:sz w:val="20"/>
          <w:szCs w:val="20"/>
        </w:rPr>
        <w:t>o</w:t>
      </w:r>
      <w:r w:rsidRPr="00D77F14">
        <w:rPr>
          <w:rFonts w:ascii="Montserrat" w:eastAsia="Calibri" w:hAnsi="Montserrat" w:cs="Arial"/>
          <w:sz w:val="20"/>
          <w:szCs w:val="20"/>
        </w:rPr>
        <w:t xml:space="preserve">s, </w:t>
      </w:r>
      <w:proofErr w:type="spellStart"/>
      <w:r w:rsidRPr="00D77F14">
        <w:rPr>
          <w:rFonts w:ascii="Montserrat" w:eastAsia="Calibri" w:hAnsi="Montserrat" w:cs="Arial"/>
          <w:sz w:val="20"/>
          <w:szCs w:val="20"/>
        </w:rPr>
        <w:t>hialurono</w:t>
      </w:r>
      <w:proofErr w:type="spellEnd"/>
      <w:r w:rsidRPr="00D77F14">
        <w:rPr>
          <w:rFonts w:ascii="Montserrat" w:eastAsia="Calibri" w:hAnsi="Montserrat" w:cs="Arial"/>
          <w:sz w:val="20"/>
          <w:szCs w:val="20"/>
        </w:rPr>
        <w:t xml:space="preserve"> rūgš</w:t>
      </w:r>
      <w:r w:rsidR="008C41FB" w:rsidRPr="00D77F14">
        <w:rPr>
          <w:rFonts w:ascii="Montserrat" w:eastAsia="Calibri" w:hAnsi="Montserrat" w:cs="Arial"/>
          <w:sz w:val="20"/>
          <w:szCs w:val="20"/>
        </w:rPr>
        <w:t>t</w:t>
      </w:r>
      <w:r w:rsidRPr="00D77F14">
        <w:rPr>
          <w:rFonts w:ascii="Montserrat" w:eastAsia="Calibri" w:hAnsi="Montserrat" w:cs="Arial"/>
          <w:sz w:val="20"/>
          <w:szCs w:val="20"/>
        </w:rPr>
        <w:t>ies,</w:t>
      </w:r>
      <w:r w:rsidR="00A12EFB" w:rsidRPr="00D77F14">
        <w:rPr>
          <w:rFonts w:ascii="Montserrat" w:eastAsia="Calibri" w:hAnsi="Montserrat" w:cs="Arial"/>
          <w:sz w:val="20"/>
          <w:szCs w:val="20"/>
        </w:rPr>
        <w:t xml:space="preserve"> </w:t>
      </w:r>
      <w:proofErr w:type="spellStart"/>
      <w:r w:rsidR="00BB7F5E" w:rsidRPr="00D77F14">
        <w:rPr>
          <w:rFonts w:ascii="Montserrat" w:eastAsia="Calibri" w:hAnsi="Montserrat" w:cs="Arial"/>
          <w:sz w:val="20"/>
          <w:szCs w:val="20"/>
        </w:rPr>
        <w:t>botulino</w:t>
      </w:r>
      <w:proofErr w:type="spellEnd"/>
      <w:r w:rsidR="00BB7F5E" w:rsidRPr="00D77F14">
        <w:rPr>
          <w:rFonts w:ascii="Montserrat" w:eastAsia="Calibri" w:hAnsi="Montserrat" w:cs="Arial"/>
          <w:sz w:val="20"/>
          <w:szCs w:val="20"/>
        </w:rPr>
        <w:t xml:space="preserve"> injekcij</w:t>
      </w:r>
      <w:r w:rsidR="00680C97" w:rsidRPr="00D77F14">
        <w:rPr>
          <w:rFonts w:ascii="Montserrat" w:eastAsia="Calibri" w:hAnsi="Montserrat" w:cs="Arial"/>
          <w:sz w:val="20"/>
          <w:szCs w:val="20"/>
        </w:rPr>
        <w:t>o</w:t>
      </w:r>
      <w:r w:rsidR="00BB7F5E" w:rsidRPr="00D77F14">
        <w:rPr>
          <w:rFonts w:ascii="Montserrat" w:eastAsia="Calibri" w:hAnsi="Montserrat" w:cs="Arial"/>
          <w:sz w:val="20"/>
          <w:szCs w:val="20"/>
        </w:rPr>
        <w:t>s, kamieninių ląstelių terapij</w:t>
      </w:r>
      <w:r w:rsidR="00680C97" w:rsidRPr="00D77F14">
        <w:rPr>
          <w:rFonts w:ascii="Montserrat" w:eastAsia="Calibri" w:hAnsi="Montserrat" w:cs="Arial"/>
          <w:sz w:val="20"/>
          <w:szCs w:val="20"/>
        </w:rPr>
        <w:t>a</w:t>
      </w:r>
      <w:r w:rsidR="002A0754" w:rsidRPr="00D77F14">
        <w:rPr>
          <w:rFonts w:ascii="Montserrat" w:eastAsia="Calibri" w:hAnsi="Montserrat" w:cs="Arial"/>
          <w:sz w:val="20"/>
          <w:szCs w:val="20"/>
        </w:rPr>
        <w:t>, imunotera</w:t>
      </w:r>
      <w:r w:rsidR="00BD1149" w:rsidRPr="00D77F14">
        <w:rPr>
          <w:rFonts w:ascii="Montserrat" w:eastAsia="Calibri" w:hAnsi="Montserrat" w:cs="Arial"/>
          <w:sz w:val="20"/>
          <w:szCs w:val="20"/>
        </w:rPr>
        <w:t>p</w:t>
      </w:r>
      <w:r w:rsidR="002A0754" w:rsidRPr="00D77F14">
        <w:rPr>
          <w:rFonts w:ascii="Montserrat" w:eastAsia="Calibri" w:hAnsi="Montserrat" w:cs="Arial"/>
          <w:sz w:val="20"/>
          <w:szCs w:val="20"/>
        </w:rPr>
        <w:t>ija</w:t>
      </w:r>
    </w:p>
    <w:p w14:paraId="6B1B7669" w14:textId="3769ACCF" w:rsidR="00AB273F" w:rsidRPr="00D77F14" w:rsidRDefault="00AB273F" w:rsidP="00554B97">
      <w:pPr>
        <w:pStyle w:val="ListParagraph"/>
        <w:numPr>
          <w:ilvl w:val="2"/>
          <w:numId w:val="1"/>
        </w:numPr>
        <w:spacing w:after="0" w:line="240" w:lineRule="auto"/>
        <w:ind w:left="0" w:firstLine="567"/>
        <w:jc w:val="both"/>
        <w:rPr>
          <w:rFonts w:ascii="Montserrat" w:eastAsia="Calibri" w:hAnsi="Montserrat" w:cs="Arial"/>
          <w:sz w:val="20"/>
          <w:szCs w:val="20"/>
        </w:rPr>
      </w:pPr>
      <w:proofErr w:type="spellStart"/>
      <w:r w:rsidRPr="00D77F14">
        <w:rPr>
          <w:rFonts w:ascii="Montserrat" w:eastAsia="Calibri" w:hAnsi="Montserrat" w:cs="Arial"/>
          <w:sz w:val="20"/>
          <w:szCs w:val="20"/>
        </w:rPr>
        <w:t>skleroterapijos</w:t>
      </w:r>
      <w:proofErr w:type="spellEnd"/>
      <w:r w:rsidRPr="00D77F14">
        <w:rPr>
          <w:rFonts w:ascii="Montserrat" w:eastAsia="Calibri" w:hAnsi="Montserrat" w:cs="Arial"/>
          <w:sz w:val="20"/>
          <w:szCs w:val="20"/>
        </w:rPr>
        <w:t xml:space="preserve"> procedūros;</w:t>
      </w:r>
    </w:p>
    <w:p w14:paraId="1647C1D0" w14:textId="515A5ECE" w:rsidR="00863284" w:rsidRPr="00D77F14" w:rsidRDefault="00C56BC1"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mediciniškai nepagrįst</w:t>
      </w:r>
      <w:r w:rsidR="00680C97" w:rsidRPr="00D77F14">
        <w:rPr>
          <w:rFonts w:ascii="Montserrat" w:eastAsia="Calibri" w:hAnsi="Montserrat" w:cs="Arial"/>
          <w:sz w:val="20"/>
          <w:szCs w:val="20"/>
        </w:rPr>
        <w:t>as</w:t>
      </w:r>
      <w:r w:rsidR="00863284" w:rsidRPr="00D77F14">
        <w:rPr>
          <w:rFonts w:ascii="Montserrat" w:eastAsia="Calibri" w:hAnsi="Montserrat" w:cs="Arial"/>
          <w:sz w:val="20"/>
          <w:szCs w:val="20"/>
        </w:rPr>
        <w:t xml:space="preserve"> diagnostinių tyrimų bei gydymo pask</w:t>
      </w:r>
      <w:r w:rsidRPr="00D77F14">
        <w:rPr>
          <w:rFonts w:ascii="Montserrat" w:eastAsia="Calibri" w:hAnsi="Montserrat" w:cs="Arial"/>
          <w:sz w:val="20"/>
          <w:szCs w:val="20"/>
        </w:rPr>
        <w:t>yrim</w:t>
      </w:r>
      <w:r w:rsidR="00680C97" w:rsidRPr="00D77F14">
        <w:rPr>
          <w:rFonts w:ascii="Montserrat" w:eastAsia="Calibri" w:hAnsi="Montserrat" w:cs="Arial"/>
          <w:sz w:val="20"/>
          <w:szCs w:val="20"/>
        </w:rPr>
        <w:t>as</w:t>
      </w:r>
      <w:r w:rsidRPr="00D77F14">
        <w:rPr>
          <w:rFonts w:ascii="Montserrat" w:eastAsia="Calibri" w:hAnsi="Montserrat" w:cs="Arial"/>
          <w:sz w:val="20"/>
          <w:szCs w:val="20"/>
        </w:rPr>
        <w:t xml:space="preserve"> Apdraustajam</w:t>
      </w:r>
      <w:r w:rsidR="008D7CD7" w:rsidRPr="00D77F14">
        <w:rPr>
          <w:rFonts w:ascii="Montserrat" w:eastAsia="Calibri" w:hAnsi="Montserrat" w:cs="Arial"/>
          <w:sz w:val="20"/>
          <w:szCs w:val="20"/>
        </w:rPr>
        <w:t xml:space="preserve"> (įskaitant ir gydytojų specialistų paskirtas </w:t>
      </w:r>
      <w:r w:rsidR="00EF3E91" w:rsidRPr="00D77F14">
        <w:rPr>
          <w:rFonts w:ascii="Montserrat" w:eastAsia="Calibri" w:hAnsi="Montserrat" w:cs="Arial"/>
          <w:sz w:val="20"/>
          <w:szCs w:val="20"/>
        </w:rPr>
        <w:t xml:space="preserve">profilaktines </w:t>
      </w:r>
      <w:r w:rsidR="008D7CD7" w:rsidRPr="00D77F14">
        <w:rPr>
          <w:rFonts w:ascii="Montserrat" w:eastAsia="Calibri" w:hAnsi="Montserrat" w:cs="Arial"/>
          <w:sz w:val="20"/>
          <w:szCs w:val="20"/>
        </w:rPr>
        <w:t>tyrimų programas)</w:t>
      </w:r>
      <w:r w:rsidR="00863284" w:rsidRPr="00D77F14">
        <w:rPr>
          <w:rFonts w:ascii="Montserrat" w:eastAsia="Calibri" w:hAnsi="Montserrat" w:cs="Arial"/>
          <w:sz w:val="20"/>
          <w:szCs w:val="20"/>
        </w:rPr>
        <w:t>;</w:t>
      </w:r>
    </w:p>
    <w:p w14:paraId="30501335" w14:textId="77777777" w:rsidR="00163C62" w:rsidRPr="00D77F14" w:rsidRDefault="00163C62"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 xml:space="preserve">palaikomasis gydymas ir slauga slaugos specializuotuose stacionaruose; </w:t>
      </w:r>
    </w:p>
    <w:p w14:paraId="30501336" w14:textId="76E6B494" w:rsidR="00163C62" w:rsidRPr="00D77F14" w:rsidRDefault="00163C62"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terapinis ir chirurginis nutukimo gydymas;</w:t>
      </w:r>
    </w:p>
    <w:p w14:paraId="0BAA7AF8" w14:textId="0136079A" w:rsidR="00BB7F30" w:rsidRPr="00D77F14" w:rsidRDefault="00BB7F30"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maisto netoleravimo testai;</w:t>
      </w:r>
      <w:r w:rsidR="002A0754" w:rsidRPr="00D77F14">
        <w:rPr>
          <w:rFonts w:ascii="Montserrat" w:eastAsia="Calibri" w:hAnsi="Montserrat" w:cs="Arial"/>
          <w:sz w:val="20"/>
          <w:szCs w:val="20"/>
        </w:rPr>
        <w:t xml:space="preserve"> valgymo sutrikimų diagnostika ir gydymas;</w:t>
      </w:r>
    </w:p>
    <w:p w14:paraId="03806D60" w14:textId="3D2991C6" w:rsidR="00430F7B" w:rsidRPr="00D77F14" w:rsidRDefault="00430F7B"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odontologinės pa</w:t>
      </w:r>
      <w:r w:rsidR="00E61CDA" w:rsidRPr="00D77F14">
        <w:rPr>
          <w:rFonts w:ascii="Montserrat" w:eastAsia="Calibri" w:hAnsi="Montserrat" w:cs="Arial"/>
          <w:sz w:val="20"/>
          <w:szCs w:val="20"/>
        </w:rPr>
        <w:t>s</w:t>
      </w:r>
      <w:r w:rsidRPr="00D77F14">
        <w:rPr>
          <w:rFonts w:ascii="Montserrat" w:eastAsia="Calibri" w:hAnsi="Montserrat" w:cs="Arial"/>
          <w:sz w:val="20"/>
          <w:szCs w:val="20"/>
        </w:rPr>
        <w:t>laugos, įskaitant ir chirurgines žandikaulio operacijas;</w:t>
      </w:r>
    </w:p>
    <w:p w14:paraId="57800E0B" w14:textId="50B89B10" w:rsidR="004338A8" w:rsidRPr="00D77F14" w:rsidRDefault="00163C62"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reg</w:t>
      </w:r>
      <w:r w:rsidR="004338A8" w:rsidRPr="00D77F14">
        <w:rPr>
          <w:rFonts w:ascii="Montserrat" w:eastAsia="Calibri" w:hAnsi="Montserrat" w:cs="Arial"/>
          <w:sz w:val="20"/>
          <w:szCs w:val="20"/>
        </w:rPr>
        <w:t>os korekcijos operacijos;</w:t>
      </w:r>
      <w:r w:rsidR="00BD1149" w:rsidRPr="00D77F14">
        <w:rPr>
          <w:rFonts w:ascii="Montserrat" w:eastAsia="Calibri" w:hAnsi="Montserrat" w:cs="Arial"/>
          <w:sz w:val="20"/>
          <w:szCs w:val="20"/>
        </w:rPr>
        <w:t xml:space="preserve"> </w:t>
      </w:r>
      <w:r w:rsidR="00863284" w:rsidRPr="00D77F14">
        <w:rPr>
          <w:rFonts w:ascii="Montserrat" w:eastAsia="Calibri" w:hAnsi="Montserrat" w:cs="Arial"/>
          <w:sz w:val="20"/>
          <w:szCs w:val="20"/>
        </w:rPr>
        <w:t>mediciniškai nepagrįstos akių vokų</w:t>
      </w:r>
      <w:r w:rsidRPr="00D77F14">
        <w:rPr>
          <w:rFonts w:ascii="Montserrat" w:eastAsia="Calibri" w:hAnsi="Montserrat" w:cs="Arial"/>
          <w:sz w:val="20"/>
          <w:szCs w:val="20"/>
        </w:rPr>
        <w:t xml:space="preserve"> operacijos</w:t>
      </w:r>
      <w:r w:rsidR="004338A8" w:rsidRPr="00D77F14">
        <w:rPr>
          <w:rFonts w:ascii="Montserrat" w:eastAsia="Calibri" w:hAnsi="Montserrat" w:cs="Arial"/>
          <w:sz w:val="20"/>
          <w:szCs w:val="20"/>
        </w:rPr>
        <w:t>;</w:t>
      </w:r>
    </w:p>
    <w:p w14:paraId="30501337" w14:textId="56CC2C9D" w:rsidR="00163C62" w:rsidRPr="00D77F14" w:rsidRDefault="004338A8" w:rsidP="00554B97">
      <w:pPr>
        <w:pStyle w:val="ListParagraph"/>
        <w:numPr>
          <w:ilvl w:val="2"/>
          <w:numId w:val="1"/>
        </w:numPr>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p</w:t>
      </w:r>
      <w:r w:rsidR="002A0754" w:rsidRPr="00D77F14">
        <w:rPr>
          <w:rFonts w:ascii="Montserrat" w:eastAsia="Calibri" w:hAnsi="Montserrat" w:cs="Arial"/>
          <w:sz w:val="20"/>
          <w:szCs w:val="20"/>
        </w:rPr>
        <w:t>sichologo paslaugos</w:t>
      </w:r>
    </w:p>
    <w:p w14:paraId="36EC0494" w14:textId="5DECA001" w:rsidR="0012534A" w:rsidRPr="00D77F14" w:rsidRDefault="00B53E1A" w:rsidP="00CF2733">
      <w:pPr>
        <w:pStyle w:val="ListParagraph"/>
        <w:numPr>
          <w:ilvl w:val="1"/>
          <w:numId w:val="1"/>
        </w:numPr>
        <w:tabs>
          <w:tab w:val="left" w:pos="0"/>
        </w:tabs>
        <w:spacing w:after="0" w:line="240" w:lineRule="auto"/>
        <w:ind w:hanging="575"/>
        <w:jc w:val="both"/>
        <w:rPr>
          <w:rFonts w:ascii="Montserrat" w:eastAsia="Calibri" w:hAnsi="Montserrat" w:cs="Arial"/>
          <w:b/>
          <w:sz w:val="20"/>
          <w:szCs w:val="20"/>
        </w:rPr>
      </w:pPr>
      <w:r w:rsidRPr="00D77F14">
        <w:rPr>
          <w:rFonts w:ascii="Montserrat" w:eastAsia="Calibri" w:hAnsi="Montserrat" w:cs="Arial"/>
          <w:b/>
          <w:sz w:val="20"/>
          <w:szCs w:val="20"/>
        </w:rPr>
        <w:t xml:space="preserve"> </w:t>
      </w:r>
      <w:r w:rsidR="00430F7B" w:rsidRPr="00D77F14">
        <w:rPr>
          <w:rFonts w:ascii="Montserrat" w:eastAsia="Calibri" w:hAnsi="Montserrat" w:cs="Arial"/>
          <w:b/>
          <w:sz w:val="20"/>
          <w:szCs w:val="20"/>
        </w:rPr>
        <w:t>Stacionarinis gydymas</w:t>
      </w:r>
      <w:r w:rsidR="0012534A" w:rsidRPr="00D77F14">
        <w:rPr>
          <w:rFonts w:ascii="Montserrat" w:eastAsia="Calibri" w:hAnsi="Montserrat" w:cs="Arial"/>
          <w:b/>
          <w:sz w:val="20"/>
          <w:szCs w:val="20"/>
        </w:rPr>
        <w:t xml:space="preserve"> valstybinėje ligoninėje</w:t>
      </w:r>
      <w:r w:rsidR="00B44549" w:rsidRPr="00D77F14">
        <w:rPr>
          <w:rFonts w:ascii="Montserrat" w:eastAsia="Calibri" w:hAnsi="Montserrat" w:cs="Arial"/>
          <w:b/>
          <w:sz w:val="20"/>
          <w:szCs w:val="20"/>
        </w:rPr>
        <w:t>:</w:t>
      </w:r>
    </w:p>
    <w:p w14:paraId="743E9011" w14:textId="62941BD7" w:rsidR="0012534A" w:rsidRPr="00D77F14" w:rsidRDefault="007068FB" w:rsidP="00554B97">
      <w:pPr>
        <w:pStyle w:val="ListParagraph"/>
        <w:numPr>
          <w:ilvl w:val="2"/>
          <w:numId w:val="1"/>
        </w:numPr>
        <w:tabs>
          <w:tab w:val="left" w:pos="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p</w:t>
      </w:r>
      <w:r w:rsidR="00953E18" w:rsidRPr="00D77F14">
        <w:rPr>
          <w:rFonts w:ascii="Montserrat" w:eastAsia="Calibri" w:hAnsi="Montserrat" w:cs="Arial"/>
          <w:sz w:val="20"/>
          <w:szCs w:val="20"/>
        </w:rPr>
        <w:t>aslaugos</w:t>
      </w:r>
      <w:r w:rsidR="00680C97" w:rsidRPr="00D77F14">
        <w:rPr>
          <w:rFonts w:ascii="Montserrat" w:eastAsia="Calibri" w:hAnsi="Montserrat" w:cs="Arial"/>
          <w:sz w:val="20"/>
          <w:szCs w:val="20"/>
        </w:rPr>
        <w:t>,</w:t>
      </w:r>
      <w:r w:rsidR="00953E18" w:rsidRPr="00D77F14">
        <w:rPr>
          <w:rFonts w:ascii="Montserrat" w:eastAsia="Calibri" w:hAnsi="Montserrat" w:cs="Arial"/>
          <w:sz w:val="20"/>
          <w:szCs w:val="20"/>
        </w:rPr>
        <w:t xml:space="preserve"> susijusios su odontologija</w:t>
      </w:r>
      <w:r w:rsidR="00270B10" w:rsidRPr="00D77F14">
        <w:rPr>
          <w:rFonts w:ascii="Montserrat" w:eastAsia="Calibri" w:hAnsi="Montserrat" w:cs="Arial"/>
          <w:sz w:val="20"/>
          <w:szCs w:val="20"/>
        </w:rPr>
        <w:t>;</w:t>
      </w:r>
    </w:p>
    <w:p w14:paraId="1F6ABA03" w14:textId="401A58DD" w:rsidR="00953E18" w:rsidRPr="00D77F14" w:rsidRDefault="00953E18" w:rsidP="00554B97">
      <w:pPr>
        <w:pStyle w:val="ListParagraph"/>
        <w:numPr>
          <w:ilvl w:val="2"/>
          <w:numId w:val="1"/>
        </w:numPr>
        <w:tabs>
          <w:tab w:val="left" w:pos="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stacionarinis reabilitacinis gydymas</w:t>
      </w:r>
      <w:r w:rsidR="00270B10" w:rsidRPr="00D77F14">
        <w:rPr>
          <w:rFonts w:ascii="Montserrat" w:eastAsia="Calibri" w:hAnsi="Montserrat" w:cs="Arial"/>
          <w:sz w:val="20"/>
          <w:szCs w:val="20"/>
        </w:rPr>
        <w:t>;</w:t>
      </w:r>
    </w:p>
    <w:p w14:paraId="7071F371" w14:textId="4DCFE20A" w:rsidR="00953E18" w:rsidRPr="00D77F14" w:rsidRDefault="00953E18" w:rsidP="00554B97">
      <w:pPr>
        <w:pStyle w:val="ListParagraph"/>
        <w:numPr>
          <w:ilvl w:val="2"/>
          <w:numId w:val="1"/>
        </w:numPr>
        <w:tabs>
          <w:tab w:val="left" w:pos="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 xml:space="preserve">plastinis estetinis chirurginis gydymas, estetinės dermatologijos gydymas (įskaitant gydymą </w:t>
      </w:r>
      <w:proofErr w:type="spellStart"/>
      <w:r w:rsidRPr="00D77F14">
        <w:rPr>
          <w:rFonts w:ascii="Montserrat" w:eastAsia="Calibri" w:hAnsi="Montserrat" w:cs="Arial"/>
          <w:sz w:val="20"/>
          <w:szCs w:val="20"/>
        </w:rPr>
        <w:t>fototerapija</w:t>
      </w:r>
      <w:proofErr w:type="spellEnd"/>
      <w:r w:rsidRPr="00D77F14">
        <w:rPr>
          <w:rFonts w:ascii="Montserrat" w:eastAsia="Calibri" w:hAnsi="Montserrat" w:cs="Arial"/>
          <w:sz w:val="20"/>
          <w:szCs w:val="20"/>
        </w:rPr>
        <w:t xml:space="preserve">, </w:t>
      </w:r>
      <w:proofErr w:type="spellStart"/>
      <w:r w:rsidRPr="00D77F14">
        <w:rPr>
          <w:rFonts w:ascii="Montserrat" w:eastAsia="Calibri" w:hAnsi="Montserrat" w:cs="Arial"/>
          <w:sz w:val="20"/>
          <w:szCs w:val="20"/>
        </w:rPr>
        <w:t>fotodinamine</w:t>
      </w:r>
      <w:proofErr w:type="spellEnd"/>
      <w:r w:rsidRPr="00D77F14">
        <w:rPr>
          <w:rFonts w:ascii="Montserrat" w:eastAsia="Calibri" w:hAnsi="Montserrat" w:cs="Arial"/>
          <w:sz w:val="20"/>
          <w:szCs w:val="20"/>
        </w:rPr>
        <w:t xml:space="preserve"> terapija, </w:t>
      </w:r>
      <w:proofErr w:type="spellStart"/>
      <w:r w:rsidRPr="00D77F14">
        <w:rPr>
          <w:rFonts w:ascii="Montserrat" w:eastAsia="Calibri" w:hAnsi="Montserrat" w:cs="Arial"/>
          <w:sz w:val="20"/>
          <w:szCs w:val="20"/>
        </w:rPr>
        <w:t>impulsinės</w:t>
      </w:r>
      <w:proofErr w:type="spellEnd"/>
      <w:r w:rsidRPr="00D77F14">
        <w:rPr>
          <w:rFonts w:ascii="Montserrat" w:eastAsia="Calibri" w:hAnsi="Montserrat" w:cs="Arial"/>
          <w:sz w:val="20"/>
          <w:szCs w:val="20"/>
        </w:rPr>
        <w:t xml:space="preserve"> šviesos terapija, lazeriu)</w:t>
      </w:r>
      <w:r w:rsidR="00270B10" w:rsidRPr="00D77F14">
        <w:rPr>
          <w:rFonts w:ascii="Montserrat" w:eastAsia="Calibri" w:hAnsi="Montserrat" w:cs="Arial"/>
          <w:sz w:val="20"/>
          <w:szCs w:val="20"/>
        </w:rPr>
        <w:t>;</w:t>
      </w:r>
    </w:p>
    <w:p w14:paraId="23CB8509" w14:textId="3B1F659C" w:rsidR="00953E18" w:rsidRPr="00D77F14" w:rsidRDefault="00953E18" w:rsidP="00554B97">
      <w:pPr>
        <w:pStyle w:val="ListParagraph"/>
        <w:numPr>
          <w:ilvl w:val="2"/>
          <w:numId w:val="1"/>
        </w:numPr>
        <w:tabs>
          <w:tab w:val="left" w:pos="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regėjimo koregavimo procedūros ir operacijos;</w:t>
      </w:r>
    </w:p>
    <w:p w14:paraId="07CB181F" w14:textId="26A139BF" w:rsidR="00953E18" w:rsidRPr="00D77F14" w:rsidRDefault="00270B10" w:rsidP="00554B97">
      <w:pPr>
        <w:pStyle w:val="ListParagraph"/>
        <w:numPr>
          <w:ilvl w:val="2"/>
          <w:numId w:val="1"/>
        </w:numPr>
        <w:tabs>
          <w:tab w:val="left" w:pos="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audinių</w:t>
      </w:r>
      <w:r w:rsidR="00680C97" w:rsidRPr="00D77F14">
        <w:rPr>
          <w:rFonts w:ascii="Montserrat" w:eastAsia="Calibri" w:hAnsi="Montserrat" w:cs="Arial"/>
          <w:sz w:val="20"/>
          <w:szCs w:val="20"/>
        </w:rPr>
        <w:t xml:space="preserve"> </w:t>
      </w:r>
      <w:r w:rsidRPr="00D77F14">
        <w:rPr>
          <w:rFonts w:ascii="Montserrat" w:eastAsia="Calibri" w:hAnsi="Montserrat" w:cs="Arial"/>
          <w:sz w:val="20"/>
          <w:szCs w:val="20"/>
        </w:rPr>
        <w:t>/</w:t>
      </w:r>
      <w:r w:rsidR="00680C97" w:rsidRPr="00D77F14">
        <w:rPr>
          <w:rFonts w:ascii="Montserrat" w:eastAsia="Calibri" w:hAnsi="Montserrat" w:cs="Arial"/>
          <w:sz w:val="20"/>
          <w:szCs w:val="20"/>
        </w:rPr>
        <w:t xml:space="preserve"> </w:t>
      </w:r>
      <w:r w:rsidRPr="00D77F14">
        <w:rPr>
          <w:rFonts w:ascii="Montserrat" w:eastAsia="Calibri" w:hAnsi="Montserrat" w:cs="Arial"/>
          <w:sz w:val="20"/>
          <w:szCs w:val="20"/>
        </w:rPr>
        <w:t>organų persodinimo operacijos;</w:t>
      </w:r>
    </w:p>
    <w:p w14:paraId="3DF6F8F5" w14:textId="517FA489" w:rsidR="00270B10" w:rsidRPr="00D77F14" w:rsidRDefault="00270B10" w:rsidP="00554B97">
      <w:pPr>
        <w:pStyle w:val="ListParagraph"/>
        <w:numPr>
          <w:ilvl w:val="2"/>
          <w:numId w:val="1"/>
        </w:numPr>
        <w:tabs>
          <w:tab w:val="left" w:pos="0"/>
        </w:tabs>
        <w:spacing w:after="0" w:line="240" w:lineRule="auto"/>
        <w:ind w:left="0" w:firstLine="567"/>
        <w:jc w:val="both"/>
        <w:rPr>
          <w:rFonts w:ascii="Montserrat" w:eastAsia="Calibri" w:hAnsi="Montserrat" w:cs="Arial"/>
          <w:sz w:val="20"/>
          <w:szCs w:val="20"/>
        </w:rPr>
      </w:pPr>
      <w:proofErr w:type="spellStart"/>
      <w:r w:rsidRPr="00D77F14">
        <w:rPr>
          <w:rFonts w:ascii="Montserrat" w:eastAsia="Calibri" w:hAnsi="Montserrat" w:cs="Arial"/>
          <w:sz w:val="20"/>
          <w:szCs w:val="20"/>
        </w:rPr>
        <w:t>endoprotezų</w:t>
      </w:r>
      <w:proofErr w:type="spellEnd"/>
      <w:r w:rsidRPr="00D77F14">
        <w:rPr>
          <w:rFonts w:ascii="Montserrat" w:eastAsia="Calibri" w:hAnsi="Montserrat" w:cs="Arial"/>
          <w:sz w:val="20"/>
          <w:szCs w:val="20"/>
        </w:rPr>
        <w:t xml:space="preserve"> </w:t>
      </w:r>
      <w:r w:rsidR="00FB64DB" w:rsidRPr="00D77F14">
        <w:rPr>
          <w:rFonts w:ascii="Montserrat" w:eastAsia="Calibri" w:hAnsi="Montserrat" w:cs="Arial"/>
          <w:sz w:val="20"/>
          <w:szCs w:val="20"/>
        </w:rPr>
        <w:t>įsigijimas</w:t>
      </w:r>
      <w:r w:rsidRPr="00D77F14">
        <w:rPr>
          <w:rFonts w:ascii="Montserrat" w:eastAsia="Calibri" w:hAnsi="Montserrat" w:cs="Arial"/>
          <w:sz w:val="20"/>
          <w:szCs w:val="20"/>
        </w:rPr>
        <w:t xml:space="preserve"> ir sąnarių endoprotezavimo operacijos;</w:t>
      </w:r>
    </w:p>
    <w:p w14:paraId="4D5B9EAF" w14:textId="06960F75" w:rsidR="00270B10" w:rsidRPr="00D77F14" w:rsidRDefault="00270B10" w:rsidP="00554B97">
      <w:pPr>
        <w:pStyle w:val="ListParagraph"/>
        <w:numPr>
          <w:ilvl w:val="2"/>
          <w:numId w:val="1"/>
        </w:numPr>
        <w:tabs>
          <w:tab w:val="left" w:pos="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palaikomasis gydymas ir slauga;</w:t>
      </w:r>
    </w:p>
    <w:p w14:paraId="553B0773" w14:textId="45DBA038" w:rsidR="00270B10" w:rsidRPr="00D77F14" w:rsidRDefault="00270B10" w:rsidP="00554B97">
      <w:pPr>
        <w:pStyle w:val="ListParagraph"/>
        <w:numPr>
          <w:ilvl w:val="2"/>
          <w:numId w:val="1"/>
        </w:numPr>
        <w:tabs>
          <w:tab w:val="left" w:pos="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nutukimo gydymas;</w:t>
      </w:r>
    </w:p>
    <w:p w14:paraId="3408F5D9" w14:textId="683F8522" w:rsidR="003F24DE" w:rsidRPr="00D77F14" w:rsidRDefault="00270B10" w:rsidP="00554B97">
      <w:pPr>
        <w:pStyle w:val="ListParagraph"/>
        <w:numPr>
          <w:ilvl w:val="2"/>
          <w:numId w:val="1"/>
        </w:numPr>
        <w:tabs>
          <w:tab w:val="left" w:pos="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nėštumo priežiūr</w:t>
      </w:r>
      <w:r w:rsidR="003F24DE" w:rsidRPr="00D77F14">
        <w:rPr>
          <w:rFonts w:ascii="Montserrat" w:eastAsia="Calibri" w:hAnsi="Montserrat" w:cs="Arial"/>
          <w:sz w:val="20"/>
          <w:szCs w:val="20"/>
        </w:rPr>
        <w:t>a</w:t>
      </w:r>
      <w:r w:rsidRPr="00D77F14">
        <w:rPr>
          <w:rFonts w:ascii="Montserrat" w:eastAsia="Calibri" w:hAnsi="Montserrat" w:cs="Arial"/>
          <w:sz w:val="20"/>
          <w:szCs w:val="20"/>
        </w:rPr>
        <w:t>, gimdym</w:t>
      </w:r>
      <w:r w:rsidR="003F24DE" w:rsidRPr="00D77F14">
        <w:rPr>
          <w:rFonts w:ascii="Montserrat" w:eastAsia="Calibri" w:hAnsi="Montserrat" w:cs="Arial"/>
          <w:sz w:val="20"/>
          <w:szCs w:val="20"/>
        </w:rPr>
        <w:t>as,</w:t>
      </w:r>
      <w:r w:rsidR="005C0AFB" w:rsidRPr="00D77F14">
        <w:rPr>
          <w:rFonts w:ascii="Montserrat" w:eastAsia="Calibri" w:hAnsi="Montserrat" w:cs="Arial"/>
          <w:sz w:val="20"/>
          <w:szCs w:val="20"/>
        </w:rPr>
        <w:t xml:space="preserve"> pogimdyminė priežiūra,</w:t>
      </w:r>
      <w:r w:rsidR="003F24DE" w:rsidRPr="00D77F14">
        <w:rPr>
          <w:rFonts w:ascii="Montserrat" w:eastAsia="Calibri" w:hAnsi="Montserrat" w:cs="Arial"/>
          <w:sz w:val="20"/>
          <w:szCs w:val="20"/>
        </w:rPr>
        <w:t xml:space="preserve"> buvimas vienvietėje arba dvivietėje palatoje</w:t>
      </w:r>
      <w:r w:rsidR="00983C8C" w:rsidRPr="00D77F14">
        <w:rPr>
          <w:rFonts w:ascii="Montserrat" w:eastAsia="Calibri" w:hAnsi="Montserrat" w:cs="Arial"/>
          <w:sz w:val="20"/>
          <w:szCs w:val="20"/>
        </w:rPr>
        <w:t>, kai tai susiję su nėštumu arba gimdymu</w:t>
      </w:r>
      <w:r w:rsidR="005C0AFB" w:rsidRPr="00D77F14">
        <w:rPr>
          <w:rFonts w:ascii="Montserrat" w:eastAsia="Calibri" w:hAnsi="Montserrat" w:cs="Arial"/>
          <w:sz w:val="20"/>
          <w:szCs w:val="20"/>
        </w:rPr>
        <w:t>.</w:t>
      </w:r>
    </w:p>
    <w:p w14:paraId="67E35938" w14:textId="53A85714" w:rsidR="00D52182" w:rsidRPr="00D77F14" w:rsidRDefault="00D52182" w:rsidP="00554B97">
      <w:pPr>
        <w:pStyle w:val="ListParagraph"/>
        <w:numPr>
          <w:ilvl w:val="2"/>
          <w:numId w:val="1"/>
        </w:numPr>
        <w:tabs>
          <w:tab w:val="left" w:pos="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Jei draudimo paslauga naudojasi ne Apdraustasis.</w:t>
      </w:r>
    </w:p>
    <w:p w14:paraId="77D7F7D3" w14:textId="0777BA93" w:rsidR="00DF2C10" w:rsidRPr="005145B9" w:rsidRDefault="00DF2C10" w:rsidP="005145B9">
      <w:pPr>
        <w:spacing w:after="0" w:line="240" w:lineRule="auto"/>
        <w:jc w:val="both"/>
        <w:rPr>
          <w:rFonts w:ascii="Montserrat" w:hAnsi="Montserrat" w:cs="Arial"/>
          <w:sz w:val="20"/>
          <w:szCs w:val="20"/>
        </w:rPr>
      </w:pPr>
    </w:p>
    <w:p w14:paraId="2ADEF97A" w14:textId="7C8939AD" w:rsidR="00C56BC1" w:rsidRPr="005145B9" w:rsidRDefault="00874641" w:rsidP="005145B9">
      <w:pPr>
        <w:pStyle w:val="ListParagraph"/>
        <w:numPr>
          <w:ilvl w:val="1"/>
          <w:numId w:val="1"/>
        </w:numPr>
        <w:rPr>
          <w:rFonts w:ascii="Montserrat" w:hAnsi="Montserrat"/>
          <w:sz w:val="20"/>
          <w:szCs w:val="20"/>
        </w:rPr>
      </w:pPr>
      <w:r w:rsidRPr="005145B9">
        <w:rPr>
          <w:rFonts w:ascii="Montserrat" w:hAnsi="Montserrat"/>
          <w:b/>
          <w:sz w:val="20"/>
          <w:szCs w:val="20"/>
        </w:rPr>
        <w:t>Visos medicininės paslaugos</w:t>
      </w:r>
      <w:r w:rsidR="00C56BC1" w:rsidRPr="005145B9">
        <w:rPr>
          <w:rFonts w:ascii="Montserrat" w:hAnsi="Montserrat"/>
          <w:b/>
          <w:sz w:val="20"/>
          <w:szCs w:val="20"/>
        </w:rPr>
        <w:t xml:space="preserve">. </w:t>
      </w:r>
      <w:r w:rsidR="00C56BC1" w:rsidRPr="005145B9">
        <w:rPr>
          <w:rFonts w:ascii="Montserrat" w:hAnsi="Montserrat"/>
          <w:bCs/>
          <w:sz w:val="20"/>
          <w:szCs w:val="20"/>
        </w:rPr>
        <w:t>Neapmokama</w:t>
      </w:r>
      <w:r w:rsidR="00C56BC1" w:rsidRPr="005145B9">
        <w:rPr>
          <w:rFonts w:ascii="Montserrat" w:hAnsi="Montserrat"/>
          <w:sz w:val="20"/>
          <w:szCs w:val="20"/>
        </w:rPr>
        <w:t>:</w:t>
      </w:r>
    </w:p>
    <w:p w14:paraId="61C9CB7E" w14:textId="7E14B09D" w:rsidR="00C56BC1" w:rsidRPr="00D77F14" w:rsidRDefault="00680C97" w:rsidP="005145B9">
      <w:pPr>
        <w:pStyle w:val="ListParagraph"/>
        <w:numPr>
          <w:ilvl w:val="2"/>
          <w:numId w:val="1"/>
        </w:numPr>
        <w:tabs>
          <w:tab w:val="left" w:pos="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P</w:t>
      </w:r>
      <w:r w:rsidR="00874641" w:rsidRPr="00D77F14">
        <w:rPr>
          <w:rFonts w:ascii="Montserrat" w:eastAsia="Calibri" w:hAnsi="Montserrat" w:cs="Arial"/>
          <w:sz w:val="20"/>
          <w:szCs w:val="20"/>
        </w:rPr>
        <w:t>aslaugos</w:t>
      </w:r>
      <w:r w:rsidRPr="00D77F14">
        <w:rPr>
          <w:rFonts w:ascii="Montserrat" w:eastAsia="Calibri" w:hAnsi="Montserrat" w:cs="Arial"/>
          <w:sz w:val="20"/>
          <w:szCs w:val="20"/>
        </w:rPr>
        <w:t>,</w:t>
      </w:r>
      <w:r w:rsidR="00874641" w:rsidRPr="00D77F14">
        <w:rPr>
          <w:rFonts w:ascii="Montserrat" w:eastAsia="Calibri" w:hAnsi="Montserrat" w:cs="Arial"/>
          <w:sz w:val="20"/>
          <w:szCs w:val="20"/>
        </w:rPr>
        <w:t xml:space="preserve"> suteiktos nelicencijuotose sveikatos priežiūros įstaigose, SPA centru</w:t>
      </w:r>
      <w:r w:rsidR="00C56BC1" w:rsidRPr="00D77F14">
        <w:rPr>
          <w:rFonts w:ascii="Montserrat" w:eastAsia="Calibri" w:hAnsi="Montserrat" w:cs="Arial"/>
          <w:sz w:val="20"/>
          <w:szCs w:val="20"/>
        </w:rPr>
        <w:t>ose, sporto klubuose,</w:t>
      </w:r>
      <w:r w:rsidRPr="00D77F14">
        <w:rPr>
          <w:rFonts w:ascii="Montserrat" w:eastAsia="Calibri" w:hAnsi="Montserrat" w:cs="Arial"/>
          <w:sz w:val="20"/>
          <w:szCs w:val="20"/>
        </w:rPr>
        <w:t xml:space="preserve"> </w:t>
      </w:r>
      <w:r w:rsidR="00C56BC1" w:rsidRPr="00D77F14">
        <w:rPr>
          <w:rFonts w:ascii="Montserrat" w:eastAsia="Calibri" w:hAnsi="Montserrat" w:cs="Arial"/>
          <w:sz w:val="20"/>
          <w:szCs w:val="20"/>
        </w:rPr>
        <w:t>baseinuose</w:t>
      </w:r>
      <w:r w:rsidR="00E24913" w:rsidRPr="00D77F14">
        <w:rPr>
          <w:rFonts w:ascii="Montserrat" w:eastAsia="Calibri" w:hAnsi="Montserrat" w:cs="Arial"/>
          <w:sz w:val="20"/>
          <w:szCs w:val="20"/>
        </w:rPr>
        <w:t>; paslaugos</w:t>
      </w:r>
      <w:r w:rsidR="00E61CDA" w:rsidRPr="00D77F14">
        <w:rPr>
          <w:rFonts w:ascii="Montserrat" w:eastAsia="Calibri" w:hAnsi="Montserrat" w:cs="Arial"/>
          <w:sz w:val="20"/>
          <w:szCs w:val="20"/>
        </w:rPr>
        <w:t>,</w:t>
      </w:r>
      <w:r w:rsidR="00E24913" w:rsidRPr="00D77F14">
        <w:rPr>
          <w:rFonts w:ascii="Montserrat" w:eastAsia="Calibri" w:hAnsi="Montserrat" w:cs="Arial"/>
          <w:sz w:val="20"/>
          <w:szCs w:val="20"/>
        </w:rPr>
        <w:t xml:space="preserve"> suteiktos </w:t>
      </w:r>
      <w:r w:rsidR="00E6480C" w:rsidRPr="00D77F14">
        <w:rPr>
          <w:rFonts w:ascii="Montserrat" w:eastAsia="Calibri" w:hAnsi="Montserrat" w:cs="Arial"/>
          <w:sz w:val="20"/>
          <w:szCs w:val="20"/>
        </w:rPr>
        <w:t>asmenų, kurie jas teikia dirbdami su individualia veikla ar verslo liudijimu</w:t>
      </w:r>
      <w:r w:rsidR="00C56BC1" w:rsidRPr="00D77F14">
        <w:rPr>
          <w:rFonts w:ascii="Montserrat" w:eastAsia="Calibri" w:hAnsi="Montserrat" w:cs="Arial"/>
          <w:sz w:val="20"/>
          <w:szCs w:val="20"/>
        </w:rPr>
        <w:t>;</w:t>
      </w:r>
    </w:p>
    <w:p w14:paraId="3404B16B" w14:textId="50641450" w:rsidR="00C12DE5" w:rsidRPr="00D77F14" w:rsidRDefault="00C12DE5" w:rsidP="005145B9">
      <w:pPr>
        <w:pStyle w:val="ListParagraph"/>
        <w:numPr>
          <w:ilvl w:val="2"/>
          <w:numId w:val="1"/>
        </w:numPr>
        <w:tabs>
          <w:tab w:val="left" w:pos="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 xml:space="preserve"> </w:t>
      </w:r>
      <w:r w:rsidR="00CC1151" w:rsidRPr="00D77F14">
        <w:rPr>
          <w:rFonts w:ascii="Montserrat" w:eastAsia="Calibri" w:hAnsi="Montserrat" w:cs="Arial"/>
          <w:sz w:val="20"/>
          <w:szCs w:val="20"/>
        </w:rPr>
        <w:t>V</w:t>
      </w:r>
      <w:r w:rsidR="00C56BC1" w:rsidRPr="00D77F14">
        <w:rPr>
          <w:rFonts w:ascii="Montserrat" w:eastAsia="Calibri" w:hAnsi="Montserrat" w:cs="Arial"/>
          <w:sz w:val="20"/>
          <w:szCs w:val="20"/>
        </w:rPr>
        <w:t>aistinėse</w:t>
      </w:r>
      <w:r w:rsidR="00A12EFB" w:rsidRPr="00D77F14">
        <w:rPr>
          <w:rFonts w:ascii="Montserrat" w:eastAsia="Calibri" w:hAnsi="Montserrat" w:cs="Arial"/>
          <w:sz w:val="20"/>
          <w:szCs w:val="20"/>
        </w:rPr>
        <w:t xml:space="preserve"> </w:t>
      </w:r>
      <w:r w:rsidR="00CC1151" w:rsidRPr="00D77F14">
        <w:rPr>
          <w:rFonts w:ascii="Montserrat" w:eastAsia="Calibri" w:hAnsi="Montserrat" w:cs="Arial"/>
          <w:sz w:val="20"/>
          <w:szCs w:val="20"/>
        </w:rPr>
        <w:t>/</w:t>
      </w:r>
      <w:r w:rsidR="00A12EFB" w:rsidRPr="00D77F14">
        <w:rPr>
          <w:rFonts w:ascii="Montserrat" w:eastAsia="Calibri" w:hAnsi="Montserrat" w:cs="Arial"/>
          <w:sz w:val="20"/>
          <w:szCs w:val="20"/>
        </w:rPr>
        <w:t xml:space="preserve"> </w:t>
      </w:r>
      <w:r w:rsidR="00CC1151" w:rsidRPr="00D77F14">
        <w:rPr>
          <w:rFonts w:ascii="Montserrat" w:eastAsia="Calibri" w:hAnsi="Montserrat" w:cs="Arial"/>
          <w:sz w:val="20"/>
          <w:szCs w:val="20"/>
        </w:rPr>
        <w:t>e-vaistinėse</w:t>
      </w:r>
      <w:r w:rsidR="00C56BC1" w:rsidRPr="00D77F14">
        <w:rPr>
          <w:rFonts w:ascii="Montserrat" w:eastAsia="Calibri" w:hAnsi="Montserrat" w:cs="Arial"/>
          <w:sz w:val="20"/>
          <w:szCs w:val="20"/>
        </w:rPr>
        <w:t xml:space="preserve"> įsigytos higienos priemonės, dekoratyvinė kosmetika, parfumerija</w:t>
      </w:r>
      <w:r w:rsidRPr="00D77F14">
        <w:rPr>
          <w:rFonts w:ascii="Montserrat" w:eastAsia="Calibri" w:hAnsi="Montserrat" w:cs="Arial"/>
          <w:sz w:val="20"/>
          <w:szCs w:val="20"/>
        </w:rPr>
        <w:t>;</w:t>
      </w:r>
      <w:r w:rsidR="009A1E48" w:rsidRPr="00D77F14">
        <w:rPr>
          <w:rFonts w:ascii="Montserrat" w:eastAsia="Calibri" w:hAnsi="Montserrat" w:cs="Arial"/>
          <w:sz w:val="20"/>
          <w:szCs w:val="20"/>
        </w:rPr>
        <w:t xml:space="preserve"> maistas;</w:t>
      </w:r>
      <w:r w:rsidR="00731486" w:rsidRPr="00D77F14">
        <w:rPr>
          <w:rFonts w:ascii="Montserrat" w:eastAsia="Calibri" w:hAnsi="Montserrat" w:cs="Arial"/>
          <w:sz w:val="20"/>
          <w:szCs w:val="20"/>
        </w:rPr>
        <w:t xml:space="preserve"> anaboliniai steroidai, svorį mažinantys, potenciją didinantys preparatai, kontraceptinės priemonės, įvairioms priklausomybėms gydyti, Lietuvos bei Europos sąjungos šalyse valstybės kontrolės tarnybos neregistruotų vaistų; pirmos pagalbos priemonių, alkotesterių, diagnostinių biocheminių rinkinių įsigijimas.</w:t>
      </w:r>
    </w:p>
    <w:p w14:paraId="001FA07A" w14:textId="4DD0E6F4" w:rsidR="00874641" w:rsidRPr="00D77F14" w:rsidRDefault="00C12DE5" w:rsidP="005145B9">
      <w:pPr>
        <w:pStyle w:val="ListParagraph"/>
        <w:numPr>
          <w:ilvl w:val="2"/>
          <w:numId w:val="1"/>
        </w:numPr>
        <w:tabs>
          <w:tab w:val="left" w:pos="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optikose įsigyti akiniai nuo saulės</w:t>
      </w:r>
      <w:r w:rsidR="00E24913" w:rsidRPr="00D77F14">
        <w:rPr>
          <w:rFonts w:ascii="Montserrat" w:eastAsia="Calibri" w:hAnsi="Montserrat" w:cs="Arial"/>
          <w:sz w:val="20"/>
          <w:szCs w:val="20"/>
        </w:rPr>
        <w:t xml:space="preserve"> be dioptrijų</w:t>
      </w:r>
      <w:r w:rsidRPr="00D77F14">
        <w:rPr>
          <w:rFonts w:ascii="Montserrat" w:eastAsia="Calibri" w:hAnsi="Montserrat" w:cs="Arial"/>
          <w:sz w:val="20"/>
          <w:szCs w:val="20"/>
        </w:rPr>
        <w:t xml:space="preserve">, akinių stiklų </w:t>
      </w:r>
      <w:r w:rsidR="009A1E48" w:rsidRPr="00D77F14">
        <w:rPr>
          <w:rFonts w:ascii="Montserrat" w:eastAsia="Calibri" w:hAnsi="Montserrat" w:cs="Arial"/>
          <w:sz w:val="20"/>
          <w:szCs w:val="20"/>
        </w:rPr>
        <w:t>priežiūros priemonės, dėklai, aksesuarai</w:t>
      </w:r>
      <w:r w:rsidRPr="00D77F14">
        <w:rPr>
          <w:rFonts w:ascii="Montserrat" w:eastAsia="Calibri" w:hAnsi="Montserrat" w:cs="Arial"/>
          <w:sz w:val="20"/>
          <w:szCs w:val="20"/>
        </w:rPr>
        <w:t>;</w:t>
      </w:r>
      <w:r w:rsidR="00731486" w:rsidRPr="00D77F14">
        <w:rPr>
          <w:rFonts w:ascii="Montserrat" w:eastAsia="Calibri" w:hAnsi="Montserrat" w:cs="Arial"/>
          <w:sz w:val="20"/>
          <w:szCs w:val="20"/>
        </w:rPr>
        <w:t xml:space="preserve"> apsauginiai akiniai sportui;</w:t>
      </w:r>
    </w:p>
    <w:p w14:paraId="0A39FFA9" w14:textId="2F289B18" w:rsidR="009A1E48" w:rsidRPr="00D77F14" w:rsidRDefault="009A1E48" w:rsidP="005145B9">
      <w:pPr>
        <w:pStyle w:val="ListParagraph"/>
        <w:numPr>
          <w:ilvl w:val="2"/>
          <w:numId w:val="1"/>
        </w:numPr>
        <w:tabs>
          <w:tab w:val="left" w:pos="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dantų balinimas, dantų laminavimas;</w:t>
      </w:r>
    </w:p>
    <w:p w14:paraId="68EEF5FA" w14:textId="6D6D77FE" w:rsidR="009A1E48" w:rsidRPr="00D77F14" w:rsidRDefault="00C12DE5" w:rsidP="005145B9">
      <w:pPr>
        <w:pStyle w:val="ListParagraph"/>
        <w:numPr>
          <w:ilvl w:val="2"/>
          <w:numId w:val="1"/>
        </w:numPr>
        <w:tabs>
          <w:tab w:val="left" w:pos="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 xml:space="preserve">apgyvendinimo, maitinimo išlaidos reabilitacijos centruose, apsilankymai vandens ir žiemos pramogų parkuose, </w:t>
      </w:r>
      <w:r w:rsidR="00CC1151" w:rsidRPr="00D77F14">
        <w:rPr>
          <w:rFonts w:ascii="Montserrat" w:eastAsia="Calibri" w:hAnsi="Montserrat" w:cs="Arial"/>
          <w:sz w:val="20"/>
          <w:szCs w:val="20"/>
        </w:rPr>
        <w:t xml:space="preserve">dovanų </w:t>
      </w:r>
      <w:r w:rsidRPr="00D77F14">
        <w:rPr>
          <w:rFonts w:ascii="Montserrat" w:eastAsia="Calibri" w:hAnsi="Montserrat" w:cs="Arial"/>
          <w:sz w:val="20"/>
          <w:szCs w:val="20"/>
        </w:rPr>
        <w:t>kuponų įsig</w:t>
      </w:r>
      <w:r w:rsidR="00A44F23" w:rsidRPr="00D77F14">
        <w:rPr>
          <w:rFonts w:ascii="Montserrat" w:eastAsia="Calibri" w:hAnsi="Montserrat" w:cs="Arial"/>
          <w:sz w:val="20"/>
          <w:szCs w:val="20"/>
        </w:rPr>
        <w:t>i</w:t>
      </w:r>
      <w:r w:rsidRPr="00D77F14">
        <w:rPr>
          <w:rFonts w:ascii="Montserrat" w:eastAsia="Calibri" w:hAnsi="Montserrat" w:cs="Arial"/>
          <w:sz w:val="20"/>
          <w:szCs w:val="20"/>
        </w:rPr>
        <w:t>jimas</w:t>
      </w:r>
      <w:r w:rsidR="009A1E48" w:rsidRPr="00D77F14">
        <w:rPr>
          <w:rFonts w:ascii="Montserrat" w:eastAsia="Calibri" w:hAnsi="Montserrat" w:cs="Arial"/>
          <w:sz w:val="20"/>
          <w:szCs w:val="20"/>
        </w:rPr>
        <w:t>;</w:t>
      </w:r>
    </w:p>
    <w:p w14:paraId="0B2F8C30" w14:textId="5038428B" w:rsidR="00C12DE5" w:rsidRPr="00D77F14" w:rsidRDefault="009A1E48" w:rsidP="005145B9">
      <w:pPr>
        <w:pStyle w:val="ListParagraph"/>
        <w:numPr>
          <w:ilvl w:val="2"/>
          <w:numId w:val="1"/>
        </w:numPr>
        <w:tabs>
          <w:tab w:val="left" w:pos="0"/>
        </w:tabs>
        <w:spacing w:after="0" w:line="240" w:lineRule="auto"/>
        <w:ind w:left="0" w:firstLine="567"/>
        <w:jc w:val="both"/>
        <w:rPr>
          <w:rFonts w:ascii="Montserrat" w:eastAsia="Calibri" w:hAnsi="Montserrat" w:cs="Arial"/>
          <w:sz w:val="20"/>
          <w:szCs w:val="20"/>
        </w:rPr>
      </w:pPr>
      <w:r w:rsidRPr="00D77F14">
        <w:rPr>
          <w:rFonts w:ascii="Montserrat" w:eastAsia="Calibri" w:hAnsi="Montserrat" w:cs="Arial"/>
          <w:sz w:val="20"/>
          <w:szCs w:val="20"/>
        </w:rPr>
        <w:t>kosmetinės p</w:t>
      </w:r>
      <w:r w:rsidR="00F8057F" w:rsidRPr="00D77F14">
        <w:rPr>
          <w:rFonts w:ascii="Montserrat" w:eastAsia="Calibri" w:hAnsi="Montserrat" w:cs="Arial"/>
          <w:sz w:val="20"/>
          <w:szCs w:val="20"/>
        </w:rPr>
        <w:t>l</w:t>
      </w:r>
      <w:r w:rsidRPr="00D77F14">
        <w:rPr>
          <w:rFonts w:ascii="Montserrat" w:eastAsia="Calibri" w:hAnsi="Montserrat" w:cs="Arial"/>
          <w:sz w:val="20"/>
          <w:szCs w:val="20"/>
        </w:rPr>
        <w:t xml:space="preserve">astinės operacijos; </w:t>
      </w:r>
      <w:proofErr w:type="spellStart"/>
      <w:r w:rsidRPr="00D77F14">
        <w:rPr>
          <w:rFonts w:ascii="Montserrat" w:eastAsia="Calibri" w:hAnsi="Montserrat" w:cs="Arial"/>
          <w:sz w:val="20"/>
          <w:szCs w:val="20"/>
        </w:rPr>
        <w:t>kosmetologinės</w:t>
      </w:r>
      <w:proofErr w:type="spellEnd"/>
      <w:r w:rsidRPr="00D77F14">
        <w:rPr>
          <w:rFonts w:ascii="Montserrat" w:eastAsia="Calibri" w:hAnsi="Montserrat" w:cs="Arial"/>
          <w:sz w:val="20"/>
          <w:szCs w:val="20"/>
        </w:rPr>
        <w:t xml:space="preserve"> grožio procedūros; paslaugos (procedūros): </w:t>
      </w:r>
      <w:proofErr w:type="spellStart"/>
      <w:r w:rsidRPr="00D77F14">
        <w:rPr>
          <w:rFonts w:ascii="Montserrat" w:eastAsia="Calibri" w:hAnsi="Montserrat" w:cs="Arial"/>
          <w:sz w:val="20"/>
          <w:szCs w:val="20"/>
        </w:rPr>
        <w:t>hialurono</w:t>
      </w:r>
      <w:proofErr w:type="spellEnd"/>
      <w:r w:rsidRPr="00D77F14">
        <w:rPr>
          <w:rFonts w:ascii="Montserrat" w:eastAsia="Calibri" w:hAnsi="Montserrat" w:cs="Arial"/>
          <w:sz w:val="20"/>
          <w:szCs w:val="20"/>
        </w:rPr>
        <w:t xml:space="preserve">, </w:t>
      </w:r>
      <w:proofErr w:type="spellStart"/>
      <w:r w:rsidRPr="00D77F14">
        <w:rPr>
          <w:rFonts w:ascii="Montserrat" w:eastAsia="Calibri" w:hAnsi="Montserrat" w:cs="Arial"/>
          <w:sz w:val="20"/>
          <w:szCs w:val="20"/>
        </w:rPr>
        <w:t>botulino</w:t>
      </w:r>
      <w:proofErr w:type="spellEnd"/>
      <w:r w:rsidRPr="00D77F14">
        <w:rPr>
          <w:rFonts w:ascii="Montserrat" w:eastAsia="Calibri" w:hAnsi="Montserrat" w:cs="Arial"/>
          <w:sz w:val="20"/>
          <w:szCs w:val="20"/>
        </w:rPr>
        <w:t xml:space="preserve"> inje</w:t>
      </w:r>
      <w:r w:rsidR="00AB273F" w:rsidRPr="00D77F14">
        <w:rPr>
          <w:rFonts w:ascii="Montserrat" w:eastAsia="Calibri" w:hAnsi="Montserrat" w:cs="Arial"/>
          <w:sz w:val="20"/>
          <w:szCs w:val="20"/>
        </w:rPr>
        <w:t>k</w:t>
      </w:r>
      <w:r w:rsidRPr="00D77F14">
        <w:rPr>
          <w:rFonts w:ascii="Montserrat" w:eastAsia="Calibri" w:hAnsi="Montserrat" w:cs="Arial"/>
          <w:sz w:val="20"/>
          <w:szCs w:val="20"/>
        </w:rPr>
        <w:t>cijos, autologinių ląstelių injekcij</w:t>
      </w:r>
      <w:r w:rsidR="00F8057F" w:rsidRPr="00D77F14">
        <w:rPr>
          <w:rFonts w:ascii="Montserrat" w:eastAsia="Calibri" w:hAnsi="Montserrat" w:cs="Arial"/>
          <w:sz w:val="20"/>
          <w:szCs w:val="20"/>
        </w:rPr>
        <w:t>o</w:t>
      </w:r>
      <w:r w:rsidRPr="00D77F14">
        <w:rPr>
          <w:rFonts w:ascii="Montserrat" w:eastAsia="Calibri" w:hAnsi="Montserrat" w:cs="Arial"/>
          <w:sz w:val="20"/>
          <w:szCs w:val="20"/>
        </w:rPr>
        <w:t>s, kraujo</w:t>
      </w:r>
      <w:r w:rsidR="00EF3E91" w:rsidRPr="00D77F14">
        <w:rPr>
          <w:rFonts w:ascii="Montserrat" w:eastAsia="Calibri" w:hAnsi="Montserrat" w:cs="Arial"/>
          <w:sz w:val="20"/>
          <w:szCs w:val="20"/>
        </w:rPr>
        <w:t xml:space="preserve"> </w:t>
      </w:r>
      <w:r w:rsidRPr="00D77F14">
        <w:rPr>
          <w:rFonts w:ascii="Montserrat" w:eastAsia="Calibri" w:hAnsi="Montserrat" w:cs="Arial"/>
          <w:sz w:val="20"/>
          <w:szCs w:val="20"/>
        </w:rPr>
        <w:t>plazmos injekcijos, im</w:t>
      </w:r>
      <w:r w:rsidR="007862C7" w:rsidRPr="00D77F14">
        <w:rPr>
          <w:rFonts w:ascii="Montserrat" w:eastAsia="Calibri" w:hAnsi="Montserrat" w:cs="Arial"/>
          <w:sz w:val="20"/>
          <w:szCs w:val="20"/>
        </w:rPr>
        <w:t>u</w:t>
      </w:r>
      <w:r w:rsidRPr="00D77F14">
        <w:rPr>
          <w:rFonts w:ascii="Montserrat" w:eastAsia="Calibri" w:hAnsi="Montserrat" w:cs="Arial"/>
          <w:sz w:val="20"/>
          <w:szCs w:val="20"/>
        </w:rPr>
        <w:t>noterapija ir pan.</w:t>
      </w:r>
      <w:r w:rsidR="00731486" w:rsidRPr="00D77F14">
        <w:rPr>
          <w:rFonts w:ascii="Montserrat" w:eastAsia="Calibri" w:hAnsi="Montserrat" w:cs="Arial"/>
          <w:sz w:val="20"/>
          <w:szCs w:val="20"/>
        </w:rPr>
        <w:t>;</w:t>
      </w:r>
      <w:r w:rsidR="007862C7" w:rsidRPr="00D77F14">
        <w:rPr>
          <w:rFonts w:ascii="Montserrat" w:eastAsia="Calibri" w:hAnsi="Montserrat" w:cs="Arial"/>
          <w:sz w:val="20"/>
          <w:szCs w:val="20"/>
        </w:rPr>
        <w:t xml:space="preserve"> </w:t>
      </w:r>
      <w:r w:rsidR="00731486" w:rsidRPr="00D77F14">
        <w:rPr>
          <w:rFonts w:ascii="Montserrat" w:eastAsia="Calibri" w:hAnsi="Montserrat" w:cs="Arial"/>
          <w:sz w:val="20"/>
          <w:szCs w:val="20"/>
        </w:rPr>
        <w:t>paslaugos suteiktos</w:t>
      </w:r>
      <w:r w:rsidR="00FB64DB" w:rsidRPr="00D77F14">
        <w:rPr>
          <w:rFonts w:ascii="Montserrat" w:eastAsia="Calibri" w:hAnsi="Montserrat" w:cs="Arial"/>
          <w:sz w:val="20"/>
          <w:szCs w:val="20"/>
        </w:rPr>
        <w:t xml:space="preserve"> </w:t>
      </w:r>
      <w:r w:rsidR="00731486" w:rsidRPr="00D77F14">
        <w:rPr>
          <w:rFonts w:ascii="Montserrat" w:eastAsia="Calibri" w:hAnsi="Montserrat" w:cs="Arial"/>
          <w:sz w:val="20"/>
          <w:szCs w:val="20"/>
        </w:rPr>
        <w:t>/</w:t>
      </w:r>
      <w:r w:rsidR="00FB64DB" w:rsidRPr="00D77F14">
        <w:rPr>
          <w:rFonts w:ascii="Montserrat" w:eastAsia="Calibri" w:hAnsi="Montserrat" w:cs="Arial"/>
          <w:sz w:val="20"/>
          <w:szCs w:val="20"/>
        </w:rPr>
        <w:t xml:space="preserve"> </w:t>
      </w:r>
      <w:r w:rsidR="00731486" w:rsidRPr="00D77F14">
        <w:rPr>
          <w:rFonts w:ascii="Montserrat" w:eastAsia="Calibri" w:hAnsi="Montserrat" w:cs="Arial"/>
          <w:sz w:val="20"/>
          <w:szCs w:val="20"/>
        </w:rPr>
        <w:t>prekės skirtos ne apdraustajam.</w:t>
      </w:r>
    </w:p>
    <w:p w14:paraId="7FF690BB" w14:textId="66DA3650" w:rsidR="009A40A5" w:rsidRPr="00D77F14" w:rsidRDefault="009A40A5" w:rsidP="005145B9">
      <w:pPr>
        <w:pStyle w:val="ListParagraph"/>
        <w:numPr>
          <w:ilvl w:val="1"/>
          <w:numId w:val="1"/>
        </w:numPr>
        <w:tabs>
          <w:tab w:val="left" w:pos="0"/>
          <w:tab w:val="left" w:pos="1418"/>
        </w:tabs>
        <w:spacing w:after="0" w:line="240" w:lineRule="auto"/>
        <w:ind w:left="0" w:firstLine="567"/>
        <w:jc w:val="both"/>
        <w:rPr>
          <w:rFonts w:ascii="Montserrat" w:eastAsia="Calibri" w:hAnsi="Montserrat" w:cs="Arial"/>
          <w:sz w:val="20"/>
          <w:szCs w:val="20"/>
          <w:u w:val="single"/>
        </w:rPr>
      </w:pPr>
      <w:r w:rsidRPr="00D77F14">
        <w:rPr>
          <w:rFonts w:ascii="Montserrat" w:eastAsia="Calibri" w:hAnsi="Montserrat" w:cs="Arial"/>
          <w:sz w:val="20"/>
          <w:szCs w:val="20"/>
          <w:u w:val="single"/>
        </w:rPr>
        <w:t xml:space="preserve">Techninės specifikacijos 5 dalyje nurodytas Nedraudžiamųjų įvykių sąrašas yra baigtinis. </w:t>
      </w:r>
    </w:p>
    <w:p w14:paraId="3050135B" w14:textId="66A696F4" w:rsidR="00163C62" w:rsidRPr="00D77F14" w:rsidRDefault="00163C62" w:rsidP="005145B9">
      <w:pPr>
        <w:numPr>
          <w:ilvl w:val="0"/>
          <w:numId w:val="1"/>
        </w:numPr>
        <w:tabs>
          <w:tab w:val="left" w:pos="993"/>
        </w:tabs>
        <w:spacing w:before="120" w:after="120" w:line="240" w:lineRule="auto"/>
        <w:ind w:left="0" w:firstLine="0"/>
        <w:jc w:val="center"/>
        <w:rPr>
          <w:rFonts w:ascii="Montserrat" w:eastAsia="Calibri" w:hAnsi="Montserrat" w:cs="Arial"/>
          <w:b/>
          <w:bCs/>
          <w:caps/>
          <w:sz w:val="20"/>
          <w:szCs w:val="20"/>
        </w:rPr>
      </w:pPr>
      <w:bookmarkStart w:id="5" w:name="_Toc498739377"/>
      <w:r w:rsidRPr="00D77F14">
        <w:rPr>
          <w:rFonts w:ascii="Montserrat" w:eastAsia="Calibri" w:hAnsi="Montserrat" w:cs="Arial"/>
          <w:b/>
          <w:bCs/>
          <w:caps/>
          <w:sz w:val="20"/>
          <w:szCs w:val="20"/>
        </w:rPr>
        <w:t>DraudimO apsaugos galiojimo teritorija</w:t>
      </w:r>
      <w:bookmarkEnd w:id="5"/>
    </w:p>
    <w:p w14:paraId="3050135D" w14:textId="1803AB99" w:rsidR="00163C62" w:rsidRPr="00D77F14" w:rsidRDefault="00163C62" w:rsidP="003D3AB4">
      <w:pPr>
        <w:pStyle w:val="ListParagraph"/>
        <w:numPr>
          <w:ilvl w:val="1"/>
          <w:numId w:val="38"/>
        </w:numPr>
        <w:tabs>
          <w:tab w:val="left" w:pos="0"/>
        </w:tabs>
        <w:spacing w:after="0" w:line="240" w:lineRule="auto"/>
        <w:jc w:val="both"/>
        <w:rPr>
          <w:rFonts w:ascii="Montserrat" w:eastAsia="Calibri" w:hAnsi="Montserrat" w:cs="Arial"/>
          <w:sz w:val="20"/>
          <w:szCs w:val="20"/>
        </w:rPr>
      </w:pPr>
      <w:r w:rsidRPr="00D77F14">
        <w:rPr>
          <w:rFonts w:ascii="Montserrat" w:eastAsia="Calibri" w:hAnsi="Montserrat" w:cs="Arial"/>
          <w:sz w:val="20"/>
          <w:szCs w:val="20"/>
        </w:rPr>
        <w:t>Draudimo apsauga galioja Lietuvos Respublikos teritorijoje</w:t>
      </w:r>
      <w:r w:rsidR="23AF2C49" w:rsidRPr="00D77F14">
        <w:rPr>
          <w:rFonts w:ascii="Montserrat" w:eastAsia="Calibri" w:hAnsi="Montserrat" w:cs="Arial"/>
          <w:sz w:val="20"/>
          <w:szCs w:val="20"/>
        </w:rPr>
        <w:t xml:space="preserve"> 24</w:t>
      </w:r>
      <w:r w:rsidR="00FB64DB" w:rsidRPr="00D77F14">
        <w:rPr>
          <w:rFonts w:ascii="Montserrat" w:eastAsia="Calibri" w:hAnsi="Montserrat" w:cs="Arial"/>
          <w:sz w:val="20"/>
          <w:szCs w:val="20"/>
        </w:rPr>
        <w:t xml:space="preserve"> val. </w:t>
      </w:r>
      <w:r w:rsidR="23AF2C49" w:rsidRPr="00D77F14">
        <w:rPr>
          <w:rFonts w:ascii="Montserrat" w:eastAsia="Calibri" w:hAnsi="Montserrat" w:cs="Arial"/>
          <w:sz w:val="20"/>
          <w:szCs w:val="20"/>
        </w:rPr>
        <w:t>/</w:t>
      </w:r>
      <w:r w:rsidR="00FB64DB" w:rsidRPr="00D77F14">
        <w:rPr>
          <w:rFonts w:ascii="Montserrat" w:eastAsia="Calibri" w:hAnsi="Montserrat" w:cs="Arial"/>
          <w:sz w:val="20"/>
          <w:szCs w:val="20"/>
        </w:rPr>
        <w:t xml:space="preserve"> </w:t>
      </w:r>
      <w:r w:rsidR="23AF2C49" w:rsidRPr="00D77F14">
        <w:rPr>
          <w:rFonts w:ascii="Montserrat" w:eastAsia="Calibri" w:hAnsi="Montserrat" w:cs="Arial"/>
          <w:sz w:val="20"/>
          <w:szCs w:val="20"/>
        </w:rPr>
        <w:t>7</w:t>
      </w:r>
      <w:r w:rsidR="00FB64DB" w:rsidRPr="00D77F14">
        <w:rPr>
          <w:rFonts w:ascii="Montserrat" w:eastAsia="Calibri" w:hAnsi="Montserrat" w:cs="Arial"/>
          <w:sz w:val="20"/>
          <w:szCs w:val="20"/>
        </w:rPr>
        <w:t xml:space="preserve"> dienas per savaitę</w:t>
      </w:r>
      <w:r w:rsidRPr="00D77F14">
        <w:rPr>
          <w:rFonts w:ascii="Montserrat" w:eastAsia="Calibri" w:hAnsi="Montserrat" w:cs="Arial"/>
          <w:sz w:val="20"/>
          <w:szCs w:val="20"/>
        </w:rPr>
        <w:t>.</w:t>
      </w:r>
    </w:p>
    <w:p w14:paraId="3050135E" w14:textId="1A8A284C" w:rsidR="00163C62" w:rsidRPr="00D77F14" w:rsidRDefault="00163C62" w:rsidP="003D3AB4">
      <w:pPr>
        <w:numPr>
          <w:ilvl w:val="1"/>
          <w:numId w:val="38"/>
        </w:numPr>
        <w:tabs>
          <w:tab w:val="left" w:pos="0"/>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t>Apdraustasis draudžiamojo įvykio atveju gali kreiptis į bet kurią (privačią ar valstybinę) sveikatos priežiūros įstaigą Lietuvoje</w:t>
      </w:r>
      <w:r w:rsidR="00983C8C" w:rsidRPr="00D77F14">
        <w:rPr>
          <w:rFonts w:ascii="Montserrat" w:eastAsia="Calibri" w:hAnsi="Montserrat" w:cs="Arial"/>
          <w:sz w:val="20"/>
          <w:szCs w:val="20"/>
        </w:rPr>
        <w:t xml:space="preserve">. </w:t>
      </w:r>
    </w:p>
    <w:p w14:paraId="30501360" w14:textId="32A86EF7" w:rsidR="00163C62" w:rsidRPr="00D77F14" w:rsidRDefault="00163C62" w:rsidP="003D3AB4">
      <w:pPr>
        <w:numPr>
          <w:ilvl w:val="0"/>
          <w:numId w:val="38"/>
        </w:numPr>
        <w:tabs>
          <w:tab w:val="left" w:pos="993"/>
        </w:tabs>
        <w:spacing w:before="120" w:after="120" w:line="240" w:lineRule="auto"/>
        <w:ind w:left="0" w:firstLine="0"/>
        <w:jc w:val="center"/>
        <w:rPr>
          <w:rFonts w:ascii="Montserrat" w:eastAsia="Calibri" w:hAnsi="Montserrat" w:cs="Arial"/>
          <w:b/>
          <w:bCs/>
          <w:caps/>
          <w:sz w:val="20"/>
          <w:szCs w:val="20"/>
        </w:rPr>
      </w:pPr>
      <w:r w:rsidRPr="00D77F14">
        <w:rPr>
          <w:rFonts w:ascii="Montserrat" w:eastAsia="Calibri" w:hAnsi="Montserrat" w:cs="Arial"/>
          <w:b/>
          <w:bCs/>
          <w:caps/>
          <w:sz w:val="20"/>
          <w:szCs w:val="20"/>
        </w:rPr>
        <w:lastRenderedPageBreak/>
        <w:t>Sveikatos priežiūros paslaugų apmokėjimo tvarka</w:t>
      </w:r>
    </w:p>
    <w:p w14:paraId="30501362" w14:textId="77777777" w:rsidR="00163C62" w:rsidRPr="00D77F14" w:rsidRDefault="00163C62" w:rsidP="003D3AB4">
      <w:pPr>
        <w:numPr>
          <w:ilvl w:val="1"/>
          <w:numId w:val="38"/>
        </w:numPr>
        <w:tabs>
          <w:tab w:val="left" w:pos="0"/>
          <w:tab w:val="left" w:pos="1134"/>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t xml:space="preserve">Įvykus draudžiamajam įvykiui, Apdraustasis gali kreiptis tiek į Draudiko pripažįstamą sveikatos priežiūros įstaigą, su kuria Draudikas turi sudaręs bendradarbiavimo sutartį, tiek ir į sveikatos priežiūros įstaigą, su kuria Draudikas nėra sudaręs bendradarbiavimo sutarties. </w:t>
      </w:r>
    </w:p>
    <w:p w14:paraId="30501363" w14:textId="77777777" w:rsidR="00163C62" w:rsidRPr="00D77F14" w:rsidRDefault="00163C62" w:rsidP="003D3AB4">
      <w:pPr>
        <w:numPr>
          <w:ilvl w:val="1"/>
          <w:numId w:val="38"/>
        </w:numPr>
        <w:tabs>
          <w:tab w:val="left" w:pos="0"/>
          <w:tab w:val="left" w:pos="1134"/>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t>Draudimo išmokos už suteiktas sveikatos priežiūros paslaugas turi būti apskaičiuotos ir išmokėtos pagal sveikatos priežiūros įstaigų įkainius, nepriklausomai, įstaiga yra ar nėra pasirašiusi sutarties su teritorine ligonių kasa bei nepriklausomai, ar tokia sveikatos priežiūros įstaiga yra Draudiko pripažįstama ar ne.</w:t>
      </w:r>
    </w:p>
    <w:p w14:paraId="30501364" w14:textId="77777777" w:rsidR="00163C62" w:rsidRPr="00D77F14" w:rsidRDefault="00163C62" w:rsidP="003D3AB4">
      <w:pPr>
        <w:numPr>
          <w:ilvl w:val="1"/>
          <w:numId w:val="38"/>
        </w:numPr>
        <w:tabs>
          <w:tab w:val="left" w:pos="0"/>
          <w:tab w:val="left" w:pos="1134"/>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t>Draudimo išmoka yra lygi dėl draudžiamojo įvykio patirtų ir Draudiko kompensuojamų išlaidų dydžiui, neviršijant kiekvienai paslaugai taikomos draudimo sumos.</w:t>
      </w:r>
    </w:p>
    <w:p w14:paraId="30501365" w14:textId="55D8C334" w:rsidR="00163C62" w:rsidRPr="00D77F14" w:rsidRDefault="00163C62" w:rsidP="003D3AB4">
      <w:pPr>
        <w:numPr>
          <w:ilvl w:val="1"/>
          <w:numId w:val="38"/>
        </w:numPr>
        <w:tabs>
          <w:tab w:val="left" w:pos="0"/>
          <w:tab w:val="left" w:pos="1134"/>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t>Jei įvykus draudžiamajam įvykiui Apdraustasis kreipiasi į sveikatos priežiūros įstaigą, kuri nėra Draudiko pripažįstama sveikatos priežiūros įstaiga ir už suteiktas sveikatos priežiūros paslaugas Apdraustasis pats tiesiogiai sumoka sveikatos priežiūros įstaigai, draudimo išmokai nustatyti ir išmokėti Apdraustasis turi pateikti Draudikui šiuos dokumentus:</w:t>
      </w:r>
    </w:p>
    <w:p w14:paraId="30501366" w14:textId="4138B185" w:rsidR="00163C62" w:rsidRPr="00D77F14" w:rsidRDefault="00163C62" w:rsidP="003D3AB4">
      <w:pPr>
        <w:numPr>
          <w:ilvl w:val="2"/>
          <w:numId w:val="38"/>
        </w:numPr>
        <w:tabs>
          <w:tab w:val="left" w:pos="0"/>
          <w:tab w:val="left" w:pos="1134"/>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t>finansinį dokumentą, liudijantį apie suteiktų paslaugų apmokėjimą: sąskaitą faktūrą su kasos kvitu arba kasos pajamų orderio kvitą, ar pinigų priėmimo kvitą, arba mokėjimo pavedimą, kuriuose turi būti gydymo įstaigos / vaistinės rekvizitai, duomenys apie mokėtoją bei įvardintos kam ir kokios buvo suteiktos paslaugos ar parduoti vaistai, medicinos pagalbos priemonės</w:t>
      </w:r>
      <w:r w:rsidR="00CB13FF" w:rsidRPr="00D77F14">
        <w:rPr>
          <w:rFonts w:ascii="Montserrat" w:eastAsia="Calibri" w:hAnsi="Montserrat" w:cs="Arial"/>
          <w:sz w:val="20"/>
          <w:szCs w:val="20"/>
        </w:rPr>
        <w:t>;</w:t>
      </w:r>
    </w:p>
    <w:p w14:paraId="30501367" w14:textId="688AD92D" w:rsidR="00163C62" w:rsidRPr="00D77F14" w:rsidRDefault="00163C62" w:rsidP="003D3AB4">
      <w:pPr>
        <w:numPr>
          <w:ilvl w:val="2"/>
          <w:numId w:val="38"/>
        </w:numPr>
        <w:tabs>
          <w:tab w:val="left" w:pos="0"/>
          <w:tab w:val="left" w:pos="1134"/>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t>išrašą iš medicinos dokumentų su gydytojo parašu ir antspaudu</w:t>
      </w:r>
      <w:r w:rsidR="00680C97" w:rsidRPr="00D77F14">
        <w:rPr>
          <w:rFonts w:ascii="Montserrat" w:eastAsia="Calibri" w:hAnsi="Montserrat" w:cs="Arial"/>
          <w:sz w:val="20"/>
          <w:szCs w:val="20"/>
        </w:rPr>
        <w:t>,</w:t>
      </w:r>
      <w:r w:rsidRPr="00D77F14">
        <w:rPr>
          <w:rFonts w:ascii="Montserrat" w:eastAsia="Calibri" w:hAnsi="Montserrat" w:cs="Arial"/>
          <w:sz w:val="20"/>
          <w:szCs w:val="20"/>
        </w:rPr>
        <w:t xml:space="preserve"> informuojantį apie susirgimo pobūdį, diagnozę, ligos eigą, paskirtus ir</w:t>
      </w:r>
      <w:r w:rsidR="00680C97" w:rsidRPr="00D77F14">
        <w:rPr>
          <w:rFonts w:ascii="Montserrat" w:eastAsia="Calibri" w:hAnsi="Montserrat" w:cs="Arial"/>
          <w:sz w:val="20"/>
          <w:szCs w:val="20"/>
        </w:rPr>
        <w:t xml:space="preserve"> </w:t>
      </w:r>
      <w:r w:rsidRPr="00D77F14">
        <w:rPr>
          <w:rFonts w:ascii="Montserrat" w:eastAsia="Calibri" w:hAnsi="Montserrat" w:cs="Arial"/>
          <w:sz w:val="20"/>
          <w:szCs w:val="20"/>
        </w:rPr>
        <w:t>/ ar atliktus tyrimus bei gydymą, procedūras (gali būti ir dokumento kopija, arba asmens sveikatos kortelės kopija)</w:t>
      </w:r>
      <w:r w:rsidR="0079467C" w:rsidRPr="00D77F14">
        <w:rPr>
          <w:rFonts w:ascii="Montserrat" w:eastAsia="Calibri" w:hAnsi="Montserrat" w:cs="Arial"/>
          <w:sz w:val="20"/>
          <w:szCs w:val="20"/>
        </w:rPr>
        <w:t>;</w:t>
      </w:r>
    </w:p>
    <w:p w14:paraId="30501369" w14:textId="36FF17DB" w:rsidR="00163C62" w:rsidRPr="00D77F14" w:rsidRDefault="00163C62" w:rsidP="003D3AB4">
      <w:pPr>
        <w:numPr>
          <w:ilvl w:val="2"/>
          <w:numId w:val="38"/>
        </w:numPr>
        <w:tabs>
          <w:tab w:val="left" w:pos="0"/>
          <w:tab w:val="left" w:pos="1134"/>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t>užpildytą pasirašytą prašymą kompensuoti patirtas išlaidas (Apdraustasis užpildo standartinę Draudiko formą, esančią Draudiko internetiniame puslapyje).</w:t>
      </w:r>
    </w:p>
    <w:p w14:paraId="3050136A" w14:textId="6446922B" w:rsidR="00163C62" w:rsidRPr="00D77F14" w:rsidRDefault="00163C62" w:rsidP="003D3AB4">
      <w:pPr>
        <w:numPr>
          <w:ilvl w:val="1"/>
          <w:numId w:val="38"/>
        </w:numPr>
        <w:tabs>
          <w:tab w:val="left" w:pos="0"/>
          <w:tab w:val="left" w:pos="1134"/>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t xml:space="preserve">Šiuos dokumentus Apdraustasis pateikia Draudikui ne vėliau kaip per 30 (trisdešimt) kalendorinių dienų </w:t>
      </w:r>
      <w:r w:rsidR="00EF7DD1" w:rsidRPr="00D77F14">
        <w:rPr>
          <w:rFonts w:ascii="Montserrat" w:eastAsia="Calibri" w:hAnsi="Montserrat" w:cs="Arial"/>
          <w:sz w:val="20"/>
          <w:szCs w:val="20"/>
        </w:rPr>
        <w:t>nuo draudžiamojo įvykio dienos.</w:t>
      </w:r>
    </w:p>
    <w:p w14:paraId="3050136B" w14:textId="72E15F60" w:rsidR="00163C62" w:rsidRPr="00D77F14" w:rsidRDefault="00163C62" w:rsidP="003D3AB4">
      <w:pPr>
        <w:numPr>
          <w:ilvl w:val="1"/>
          <w:numId w:val="38"/>
        </w:numPr>
        <w:tabs>
          <w:tab w:val="left" w:pos="0"/>
          <w:tab w:val="left" w:pos="1134"/>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t>Jei įvykus draudžiamajam įvykiui Apdraustasis kreipiasi į sveikatos priežiūros įstaigą, kuri yra Draudiko pripažįstama sveikatos priežiūros įstaiga, tuomet Apdraustasis neprivalo pranešti Draudikui apie draudžiamąjį įvykį. Tokiu atveju apie draudžiamąjį įvykį Draudikui privalo pranešti (ir visus būtinus dokumentus</w:t>
      </w:r>
      <w:r w:rsidR="00680C97" w:rsidRPr="00D77F14">
        <w:rPr>
          <w:rFonts w:ascii="Montserrat" w:eastAsia="Calibri" w:hAnsi="Montserrat" w:cs="Arial"/>
          <w:sz w:val="20"/>
          <w:szCs w:val="20"/>
        </w:rPr>
        <w:t xml:space="preserve"> </w:t>
      </w:r>
      <w:r w:rsidRPr="00D77F14">
        <w:rPr>
          <w:rFonts w:ascii="Montserrat" w:eastAsia="Calibri" w:hAnsi="Montserrat" w:cs="Arial"/>
          <w:sz w:val="20"/>
          <w:szCs w:val="20"/>
        </w:rPr>
        <w:t>/</w:t>
      </w:r>
      <w:r w:rsidR="00680C97" w:rsidRPr="00D77F14">
        <w:rPr>
          <w:rFonts w:ascii="Montserrat" w:eastAsia="Calibri" w:hAnsi="Montserrat" w:cs="Arial"/>
          <w:sz w:val="20"/>
          <w:szCs w:val="20"/>
        </w:rPr>
        <w:t xml:space="preserve"> </w:t>
      </w:r>
      <w:r w:rsidRPr="00D77F14">
        <w:rPr>
          <w:rFonts w:ascii="Montserrat" w:eastAsia="Calibri" w:hAnsi="Montserrat" w:cs="Arial"/>
          <w:sz w:val="20"/>
          <w:szCs w:val="20"/>
        </w:rPr>
        <w:t xml:space="preserve">informaciją pateikti) minėta sveikatos priežiūros įstaiga. Už šiose įstaigose Apdraustajam suteiktas sveikatos priežiūros paslaugas Draudikas apmoka tiesiogiai tai sveikatos priežiūros įstaigai. </w:t>
      </w:r>
    </w:p>
    <w:p w14:paraId="4B14E03C" w14:textId="1F607A3F" w:rsidR="00A66588" w:rsidRPr="00D77F14" w:rsidRDefault="00A66588" w:rsidP="003D3AB4">
      <w:pPr>
        <w:numPr>
          <w:ilvl w:val="1"/>
          <w:numId w:val="38"/>
        </w:numPr>
        <w:tabs>
          <w:tab w:val="left" w:pos="0"/>
          <w:tab w:val="left" w:pos="1134"/>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t>Stacionarinio gydymo paslaugų apmokėjimas galimas iš atskiro limito, jeigu tai numato standartinės Draudiko taisyklės.</w:t>
      </w:r>
    </w:p>
    <w:p w14:paraId="3050136E" w14:textId="1C14ABD7" w:rsidR="00163C62" w:rsidRPr="00D77F14" w:rsidRDefault="00163C62" w:rsidP="003D3AB4">
      <w:pPr>
        <w:numPr>
          <w:ilvl w:val="0"/>
          <w:numId w:val="38"/>
        </w:numPr>
        <w:tabs>
          <w:tab w:val="left" w:pos="993"/>
        </w:tabs>
        <w:spacing w:before="120" w:after="120" w:line="240" w:lineRule="auto"/>
        <w:ind w:left="0" w:firstLine="0"/>
        <w:jc w:val="center"/>
        <w:rPr>
          <w:rFonts w:ascii="Montserrat" w:eastAsia="Calibri" w:hAnsi="Montserrat" w:cs="Arial"/>
          <w:b/>
          <w:bCs/>
          <w:caps/>
          <w:sz w:val="20"/>
          <w:szCs w:val="20"/>
        </w:rPr>
      </w:pPr>
      <w:bookmarkStart w:id="6" w:name="_Toc498739379"/>
      <w:bookmarkStart w:id="7" w:name="_Toc492826857"/>
      <w:r w:rsidRPr="00D77F14">
        <w:rPr>
          <w:rFonts w:ascii="Montserrat" w:eastAsia="Calibri" w:hAnsi="Montserrat" w:cs="Arial"/>
          <w:b/>
          <w:bCs/>
          <w:caps/>
          <w:sz w:val="20"/>
          <w:szCs w:val="20"/>
        </w:rPr>
        <w:t>Draudimo išmokos mokėjimo terminai</w:t>
      </w:r>
    </w:p>
    <w:p w14:paraId="30501370" w14:textId="4FAE652F" w:rsidR="00163C62" w:rsidRPr="00D77F14" w:rsidRDefault="00163C62" w:rsidP="003D3AB4">
      <w:pPr>
        <w:numPr>
          <w:ilvl w:val="1"/>
          <w:numId w:val="38"/>
        </w:numPr>
        <w:tabs>
          <w:tab w:val="left" w:pos="0"/>
          <w:tab w:val="left" w:pos="993"/>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t xml:space="preserve">Draudimo išmoka </w:t>
      </w:r>
      <w:r w:rsidR="006034C6" w:rsidRPr="00D77F14">
        <w:rPr>
          <w:rFonts w:ascii="Montserrat" w:eastAsia="Calibri" w:hAnsi="Montserrat" w:cs="Arial"/>
          <w:sz w:val="20"/>
          <w:szCs w:val="20"/>
        </w:rPr>
        <w:t>Apdraustajam iš</w:t>
      </w:r>
      <w:r w:rsidRPr="00D77F14">
        <w:rPr>
          <w:rFonts w:ascii="Montserrat" w:eastAsia="Calibri" w:hAnsi="Montserrat" w:cs="Arial"/>
          <w:sz w:val="20"/>
          <w:szCs w:val="20"/>
        </w:rPr>
        <w:t xml:space="preserve">mokama ne vėliau kaip per </w:t>
      </w:r>
      <w:r w:rsidR="00E24913" w:rsidRPr="00D77F14">
        <w:rPr>
          <w:rFonts w:ascii="Montserrat" w:eastAsia="Calibri" w:hAnsi="Montserrat" w:cs="Arial"/>
          <w:sz w:val="20"/>
          <w:szCs w:val="20"/>
        </w:rPr>
        <w:t>15</w:t>
      </w:r>
      <w:r w:rsidRPr="00D77F14">
        <w:rPr>
          <w:rFonts w:ascii="Montserrat" w:eastAsia="Calibri" w:hAnsi="Montserrat" w:cs="Arial"/>
          <w:sz w:val="20"/>
          <w:szCs w:val="20"/>
        </w:rPr>
        <w:t xml:space="preserve"> (</w:t>
      </w:r>
      <w:r w:rsidR="00E24913" w:rsidRPr="00D77F14">
        <w:rPr>
          <w:rFonts w:ascii="Montserrat" w:eastAsia="Calibri" w:hAnsi="Montserrat" w:cs="Arial"/>
          <w:sz w:val="20"/>
          <w:szCs w:val="20"/>
        </w:rPr>
        <w:t>penkiolika</w:t>
      </w:r>
      <w:r w:rsidRPr="00D77F14">
        <w:rPr>
          <w:rFonts w:ascii="Montserrat" w:eastAsia="Calibri" w:hAnsi="Montserrat" w:cs="Arial"/>
          <w:sz w:val="20"/>
          <w:szCs w:val="20"/>
        </w:rPr>
        <w:t>) kalendorinių dienų nuo tos dienos, kai</w:t>
      </w:r>
      <w:r w:rsidR="0036689B" w:rsidRPr="00D77F14">
        <w:rPr>
          <w:rFonts w:ascii="Montserrat" w:eastAsia="Calibri" w:hAnsi="Montserrat" w:cs="Arial"/>
          <w:sz w:val="20"/>
          <w:szCs w:val="20"/>
        </w:rPr>
        <w:t xml:space="preserve"> </w:t>
      </w:r>
      <w:r w:rsidR="006034C6" w:rsidRPr="00D77F14">
        <w:rPr>
          <w:rFonts w:ascii="Montserrat" w:eastAsia="Calibri" w:hAnsi="Montserrat" w:cs="Arial"/>
          <w:sz w:val="20"/>
          <w:szCs w:val="20"/>
        </w:rPr>
        <w:t>pateikiami visi Techninės specif</w:t>
      </w:r>
      <w:r w:rsidR="007862C7" w:rsidRPr="00D77F14">
        <w:rPr>
          <w:rFonts w:ascii="Montserrat" w:eastAsia="Calibri" w:hAnsi="Montserrat" w:cs="Arial"/>
          <w:sz w:val="20"/>
          <w:szCs w:val="20"/>
        </w:rPr>
        <w:t>i</w:t>
      </w:r>
      <w:r w:rsidR="006034C6" w:rsidRPr="00D77F14">
        <w:rPr>
          <w:rFonts w:ascii="Montserrat" w:eastAsia="Calibri" w:hAnsi="Montserrat" w:cs="Arial"/>
          <w:sz w:val="20"/>
          <w:szCs w:val="20"/>
        </w:rPr>
        <w:t>kacijos 7.</w:t>
      </w:r>
      <w:r w:rsidR="00F831E3" w:rsidRPr="00D77F14">
        <w:rPr>
          <w:rFonts w:ascii="Montserrat" w:eastAsia="Calibri" w:hAnsi="Montserrat" w:cs="Arial"/>
          <w:sz w:val="20"/>
          <w:szCs w:val="20"/>
        </w:rPr>
        <w:t>4</w:t>
      </w:r>
      <w:r w:rsidR="006034C6" w:rsidRPr="00D77F14">
        <w:rPr>
          <w:rFonts w:ascii="Montserrat" w:eastAsia="Calibri" w:hAnsi="Montserrat" w:cs="Arial"/>
          <w:sz w:val="20"/>
          <w:szCs w:val="20"/>
        </w:rPr>
        <w:t xml:space="preserve"> punkte nurodyti dokumentai. </w:t>
      </w:r>
    </w:p>
    <w:p w14:paraId="30501371" w14:textId="2C34D402" w:rsidR="00163C62" w:rsidRPr="00D77F14" w:rsidRDefault="00163C62" w:rsidP="003D3AB4">
      <w:pPr>
        <w:numPr>
          <w:ilvl w:val="1"/>
          <w:numId w:val="38"/>
        </w:numPr>
        <w:tabs>
          <w:tab w:val="left" w:pos="0"/>
          <w:tab w:val="left" w:pos="993"/>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t>Draudikas turi teisę atidėti išmokėjimą</w:t>
      </w:r>
      <w:r w:rsidR="0079467C" w:rsidRPr="00D77F14">
        <w:rPr>
          <w:rFonts w:ascii="Montserrat" w:eastAsia="Calibri" w:hAnsi="Montserrat" w:cs="Arial"/>
          <w:sz w:val="20"/>
          <w:szCs w:val="20"/>
        </w:rPr>
        <w:t>,</w:t>
      </w:r>
      <w:r w:rsidRPr="00D77F14">
        <w:rPr>
          <w:rFonts w:ascii="Montserrat" w:eastAsia="Calibri" w:hAnsi="Montserrat" w:cs="Arial"/>
          <w:sz w:val="20"/>
          <w:szCs w:val="20"/>
        </w:rPr>
        <w:t xml:space="preserve"> kol Draudėjas</w:t>
      </w:r>
      <w:r w:rsidR="00243908" w:rsidRPr="00D77F14">
        <w:rPr>
          <w:rFonts w:ascii="Montserrat" w:eastAsia="Calibri" w:hAnsi="Montserrat" w:cs="Arial"/>
          <w:sz w:val="20"/>
          <w:szCs w:val="20"/>
        </w:rPr>
        <w:t xml:space="preserve"> </w:t>
      </w:r>
      <w:r w:rsidRPr="00D77F14">
        <w:rPr>
          <w:rFonts w:ascii="Montserrat" w:eastAsia="Calibri" w:hAnsi="Montserrat" w:cs="Arial"/>
          <w:sz w:val="20"/>
          <w:szCs w:val="20"/>
        </w:rPr>
        <w:t>/</w:t>
      </w:r>
      <w:r w:rsidR="00243908" w:rsidRPr="00D77F14">
        <w:rPr>
          <w:rFonts w:ascii="Montserrat" w:eastAsia="Calibri" w:hAnsi="Montserrat" w:cs="Arial"/>
          <w:sz w:val="20"/>
          <w:szCs w:val="20"/>
        </w:rPr>
        <w:t xml:space="preserve"> </w:t>
      </w:r>
      <w:r w:rsidRPr="00D77F14">
        <w:rPr>
          <w:rFonts w:ascii="Montserrat" w:eastAsia="Calibri" w:hAnsi="Montserrat" w:cs="Arial"/>
          <w:sz w:val="20"/>
          <w:szCs w:val="20"/>
        </w:rPr>
        <w:t xml:space="preserve">Apdraustasis pateiks Draudiko reikalaujamus </w:t>
      </w:r>
      <w:r w:rsidR="006034C6" w:rsidRPr="00D77F14">
        <w:rPr>
          <w:rFonts w:ascii="Montserrat" w:eastAsia="Calibri" w:hAnsi="Montserrat" w:cs="Arial"/>
          <w:sz w:val="20"/>
          <w:szCs w:val="20"/>
        </w:rPr>
        <w:t xml:space="preserve">trūkstamus </w:t>
      </w:r>
      <w:r w:rsidRPr="00D77F14">
        <w:rPr>
          <w:rFonts w:ascii="Montserrat" w:eastAsia="Calibri" w:hAnsi="Montserrat" w:cs="Arial"/>
          <w:sz w:val="20"/>
          <w:szCs w:val="20"/>
        </w:rPr>
        <w:t>draudžiamąjį įvykį ar jo pasekmes pagrindžiančius dokumentus.</w:t>
      </w:r>
    </w:p>
    <w:p w14:paraId="30501373" w14:textId="17B982CE" w:rsidR="00163C62" w:rsidRPr="00D77F14" w:rsidRDefault="00163C62" w:rsidP="003D3AB4">
      <w:pPr>
        <w:numPr>
          <w:ilvl w:val="0"/>
          <w:numId w:val="38"/>
        </w:numPr>
        <w:tabs>
          <w:tab w:val="left" w:pos="993"/>
        </w:tabs>
        <w:spacing w:before="120" w:after="120" w:line="240" w:lineRule="auto"/>
        <w:ind w:left="0" w:firstLine="0"/>
        <w:jc w:val="center"/>
        <w:rPr>
          <w:rFonts w:ascii="Montserrat" w:eastAsia="Calibri" w:hAnsi="Montserrat" w:cs="Arial"/>
          <w:b/>
          <w:bCs/>
          <w:caps/>
          <w:sz w:val="20"/>
          <w:szCs w:val="20"/>
        </w:rPr>
      </w:pPr>
      <w:r w:rsidRPr="00D77F14">
        <w:rPr>
          <w:rFonts w:ascii="Montserrat" w:eastAsia="Calibri" w:hAnsi="Montserrat" w:cs="Arial"/>
          <w:b/>
          <w:bCs/>
          <w:caps/>
          <w:sz w:val="20"/>
          <w:szCs w:val="20"/>
        </w:rPr>
        <w:t>Draudimo išmokos mokėjimo apribojimai</w:t>
      </w:r>
    </w:p>
    <w:p w14:paraId="30501375" w14:textId="01B62A92" w:rsidR="00163C62" w:rsidRPr="00D77F14" w:rsidRDefault="00163C62" w:rsidP="003D3AB4">
      <w:pPr>
        <w:numPr>
          <w:ilvl w:val="1"/>
          <w:numId w:val="38"/>
        </w:numPr>
        <w:tabs>
          <w:tab w:val="left" w:pos="0"/>
          <w:tab w:val="left" w:pos="993"/>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t>Draudimo išmoka nemokama, jei įvykis nedraudžiamasis.</w:t>
      </w:r>
    </w:p>
    <w:p w14:paraId="30501376" w14:textId="77777777" w:rsidR="00163C62" w:rsidRPr="00D77F14" w:rsidRDefault="00163C62" w:rsidP="003D3AB4">
      <w:pPr>
        <w:numPr>
          <w:ilvl w:val="1"/>
          <w:numId w:val="38"/>
        </w:numPr>
        <w:tabs>
          <w:tab w:val="left" w:pos="0"/>
          <w:tab w:val="left" w:pos="993"/>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t>Draudikas turi teisę mažinti draudimo išmoką arba jos nemokėti, jei:</w:t>
      </w:r>
    </w:p>
    <w:p w14:paraId="30501377" w14:textId="77777777" w:rsidR="00163C62" w:rsidRPr="00D77F14" w:rsidRDefault="00163C62" w:rsidP="003D3AB4">
      <w:pPr>
        <w:numPr>
          <w:ilvl w:val="2"/>
          <w:numId w:val="38"/>
        </w:numPr>
        <w:tabs>
          <w:tab w:val="left" w:pos="0"/>
          <w:tab w:val="left" w:pos="993"/>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t>Draudėjas nuslėpė informaciją arba pateikė neteisingus duomenis, kas galėjo lemti Draudiko apsisprendimą sudaryti draudimo sutartį ar nustatyti draudimo sąlygas;</w:t>
      </w:r>
    </w:p>
    <w:p w14:paraId="30501378" w14:textId="77777777" w:rsidR="00163C62" w:rsidRPr="00D77F14" w:rsidRDefault="00163C62" w:rsidP="003D3AB4">
      <w:pPr>
        <w:numPr>
          <w:ilvl w:val="2"/>
          <w:numId w:val="38"/>
        </w:numPr>
        <w:tabs>
          <w:tab w:val="left" w:pos="0"/>
          <w:tab w:val="left" w:pos="993"/>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t xml:space="preserve">pagal Draudėjo ar Apdraustojo pateiktus dokumentus negalima nustatyti draudžiamojo įvykio datos bei aplinkybių; </w:t>
      </w:r>
    </w:p>
    <w:p w14:paraId="30501379" w14:textId="2E06B726" w:rsidR="00163C62" w:rsidRPr="00D77F14" w:rsidRDefault="00163C62" w:rsidP="003D3AB4">
      <w:pPr>
        <w:numPr>
          <w:ilvl w:val="2"/>
          <w:numId w:val="38"/>
        </w:numPr>
        <w:tabs>
          <w:tab w:val="left" w:pos="0"/>
          <w:tab w:val="left" w:pos="993"/>
        </w:tabs>
        <w:spacing w:after="0" w:line="240" w:lineRule="auto"/>
        <w:ind w:left="0" w:firstLine="567"/>
        <w:contextualSpacing/>
        <w:jc w:val="both"/>
        <w:rPr>
          <w:rFonts w:ascii="Montserrat" w:eastAsia="Calibri" w:hAnsi="Montserrat" w:cs="Arial"/>
          <w:sz w:val="20"/>
          <w:szCs w:val="20"/>
        </w:rPr>
      </w:pPr>
      <w:r w:rsidRPr="00D77F14">
        <w:rPr>
          <w:rFonts w:ascii="Montserrat" w:eastAsia="Calibri" w:hAnsi="Montserrat" w:cs="Arial"/>
          <w:sz w:val="20"/>
          <w:szCs w:val="20"/>
        </w:rPr>
        <w:t xml:space="preserve">Draudėjas ar Apdraustasis nepagrįstai neleidžia ar trukdo Draudikui susipažinti su Apdraustojo medicinine ar kita su įvykiu susijusia dokumentacija. </w:t>
      </w:r>
      <w:bookmarkEnd w:id="6"/>
      <w:bookmarkEnd w:id="7"/>
    </w:p>
    <w:p w14:paraId="17CC180F" w14:textId="77777777" w:rsidR="00246DCD" w:rsidRPr="00D77F14" w:rsidRDefault="00246DCD" w:rsidP="00141ED3">
      <w:pPr>
        <w:pBdr>
          <w:bottom w:val="single" w:sz="12" w:space="1" w:color="auto"/>
        </w:pBdr>
        <w:tabs>
          <w:tab w:val="left" w:pos="1134"/>
        </w:tabs>
        <w:spacing w:after="0" w:line="240" w:lineRule="auto"/>
        <w:ind w:left="567"/>
        <w:jc w:val="both"/>
        <w:rPr>
          <w:rFonts w:ascii="Montserrat" w:eastAsia="Times New Roman" w:hAnsi="Montserrat" w:cs="Arial"/>
          <w:sz w:val="20"/>
          <w:szCs w:val="20"/>
          <w:lang w:eastAsia="lt-LT"/>
        </w:rPr>
      </w:pPr>
    </w:p>
    <w:p w14:paraId="4276951B" w14:textId="5A4317A8" w:rsidR="003A3ADE" w:rsidRPr="00D77F14" w:rsidRDefault="003A3ADE" w:rsidP="00756338">
      <w:pPr>
        <w:spacing w:after="0" w:line="240" w:lineRule="auto"/>
        <w:contextualSpacing/>
        <w:jc w:val="center"/>
        <w:rPr>
          <w:rFonts w:ascii="Montserrat" w:eastAsia="Times New Roman" w:hAnsi="Montserrat" w:cs="Arial"/>
          <w:b/>
          <w:sz w:val="20"/>
          <w:szCs w:val="20"/>
          <w:lang w:eastAsia="lt-LT"/>
        </w:rPr>
      </w:pPr>
    </w:p>
    <w:p w14:paraId="014AA200" w14:textId="7B185EBD" w:rsidR="003A3ADE" w:rsidRPr="00D77F14" w:rsidRDefault="003A3ADE" w:rsidP="003A3ADE">
      <w:pPr>
        <w:spacing w:after="0" w:line="240" w:lineRule="auto"/>
        <w:ind w:firstLine="5245"/>
        <w:contextualSpacing/>
        <w:rPr>
          <w:rFonts w:ascii="Montserrat" w:eastAsia="Times New Roman" w:hAnsi="Montserrat" w:cs="Arial"/>
          <w:bCs/>
          <w:sz w:val="20"/>
          <w:szCs w:val="20"/>
          <w:lang w:eastAsia="lt-LT"/>
        </w:rPr>
      </w:pPr>
    </w:p>
    <w:sectPr w:rsidR="003A3ADE" w:rsidRPr="00D77F14" w:rsidSect="00175ABE">
      <w:headerReference w:type="default" r:id="rId11"/>
      <w:pgSz w:w="11906" w:h="16838" w:code="9"/>
      <w:pgMar w:top="1134" w:right="567" w:bottom="1134" w:left="1701" w:header="1134"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E230C" w14:textId="77777777" w:rsidR="009A2B78" w:rsidRDefault="009A2B78">
      <w:pPr>
        <w:spacing w:after="0" w:line="240" w:lineRule="auto"/>
      </w:pPr>
      <w:r>
        <w:separator/>
      </w:r>
    </w:p>
  </w:endnote>
  <w:endnote w:type="continuationSeparator" w:id="0">
    <w:p w14:paraId="052C9F89" w14:textId="77777777" w:rsidR="009A2B78" w:rsidRDefault="009A2B78">
      <w:pPr>
        <w:spacing w:after="0" w:line="240" w:lineRule="auto"/>
      </w:pPr>
      <w:r>
        <w:continuationSeparator/>
      </w:r>
    </w:p>
  </w:endnote>
  <w:endnote w:type="continuationNotice" w:id="1">
    <w:p w14:paraId="067092E9" w14:textId="77777777" w:rsidR="009A2B78" w:rsidRDefault="009A2B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tserrat">
    <w:panose1 w:val="00000000000000000000"/>
    <w:charset w:val="BA"/>
    <w:family w:val="auto"/>
    <w:pitch w:val="variable"/>
    <w:sig w:usb0="A00002FF" w:usb1="4000247B" w:usb2="00000000" w:usb3="00000000" w:csb0="00000197" w:csb1="00000000"/>
  </w:font>
  <w:font w:name="Tahoma">
    <w:altName w:val="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93E2C" w14:textId="77777777" w:rsidR="009A2B78" w:rsidRDefault="009A2B78">
      <w:pPr>
        <w:spacing w:after="0" w:line="240" w:lineRule="auto"/>
      </w:pPr>
      <w:r>
        <w:separator/>
      </w:r>
    </w:p>
  </w:footnote>
  <w:footnote w:type="continuationSeparator" w:id="0">
    <w:p w14:paraId="43C854C4" w14:textId="77777777" w:rsidR="009A2B78" w:rsidRDefault="009A2B78">
      <w:pPr>
        <w:spacing w:after="0" w:line="240" w:lineRule="auto"/>
      </w:pPr>
      <w:r>
        <w:continuationSeparator/>
      </w:r>
    </w:p>
  </w:footnote>
  <w:footnote w:type="continuationNotice" w:id="1">
    <w:p w14:paraId="072F0BEC" w14:textId="77777777" w:rsidR="009A2B78" w:rsidRDefault="009A2B78">
      <w:pPr>
        <w:spacing w:after="0" w:line="240" w:lineRule="auto"/>
      </w:pPr>
    </w:p>
  </w:footnote>
  <w:footnote w:id="2">
    <w:p w14:paraId="057A904E" w14:textId="70F4A98B" w:rsidR="00A66588" w:rsidRDefault="00A66588">
      <w:pPr>
        <w:pStyle w:val="FootnoteText"/>
      </w:pPr>
      <w:r>
        <w:rPr>
          <w:rStyle w:val="FootnoteReference"/>
        </w:rPr>
        <w:footnoteRef/>
      </w:r>
      <w:r>
        <w:t xml:space="preserve"> </w:t>
      </w:r>
      <w:r w:rsidRPr="00A2470A">
        <w:rPr>
          <w:rFonts w:ascii="Montserrat" w:hAnsi="Montserrat"/>
          <w:i/>
          <w:iCs/>
          <w:sz w:val="16"/>
          <w:szCs w:val="16"/>
        </w:rPr>
        <w:t>Paaiškintina, kad turi būti apmokamos gydomosios lazeriu procedūros, kurios būtų paskirtos gydytojo specialisto ne estetiniais/kosmetiniais tikslais (pvz., venų varikozės gydymas lazeriu, nepiktybinių navikų, įskaitant odos ir paodžio navikus, karpų gydymas lazeriu ir kt. procedūros gydymo tikslais esant medicininėms indikacijoms).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9072794"/>
      <w:docPartObj>
        <w:docPartGallery w:val="Page Numbers (Top of Page)"/>
        <w:docPartUnique/>
      </w:docPartObj>
    </w:sdtPr>
    <w:sdtEndPr/>
    <w:sdtContent>
      <w:p w14:paraId="03C6A334" w14:textId="37E3B96E" w:rsidR="00345FBB" w:rsidRDefault="00345FBB">
        <w:pPr>
          <w:pStyle w:val="Header"/>
          <w:jc w:val="center"/>
        </w:pPr>
        <w:r>
          <w:fldChar w:fldCharType="begin"/>
        </w:r>
        <w:r>
          <w:instrText>PAGE   \* MERGEFORMAT</w:instrText>
        </w:r>
        <w:r>
          <w:fldChar w:fldCharType="separate"/>
        </w:r>
        <w:r>
          <w:t>2</w:t>
        </w:r>
        <w:r>
          <w:fldChar w:fldCharType="end"/>
        </w:r>
      </w:p>
    </w:sdtContent>
  </w:sdt>
  <w:p w14:paraId="1394CBCD" w14:textId="77777777" w:rsidR="00345FBB" w:rsidRDefault="00345F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Wingdings 2" w:hAnsi="Wingdings 2"/>
        <w:b w:val="0"/>
        <w:i w:val="0"/>
        <w:strike/>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b w:val="0"/>
        <w:i w:val="0"/>
        <w:strike/>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b w:val="0"/>
        <w:i w:val="0"/>
        <w:strike/>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7"/>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singleLevel"/>
    <w:tmpl w:val="0000000A"/>
    <w:name w:val="WW8Num10"/>
    <w:lvl w:ilvl="0">
      <w:start w:val="4"/>
      <w:numFmt w:val="decimal"/>
      <w:lvlText w:val="%1."/>
      <w:lvlJc w:val="left"/>
      <w:pPr>
        <w:tabs>
          <w:tab w:val="num" w:pos="0"/>
        </w:tabs>
        <w:ind w:left="720" w:hanging="360"/>
      </w:pPr>
    </w:lvl>
  </w:abstractNum>
  <w:abstractNum w:abstractNumId="9" w15:restartNumberingAfterBreak="0">
    <w:nsid w:val="00462E5F"/>
    <w:multiLevelType w:val="multilevel"/>
    <w:tmpl w:val="710668C8"/>
    <w:lvl w:ilvl="0">
      <w:start w:val="2"/>
      <w:numFmt w:val="decimal"/>
      <w:lvlText w:val="%1."/>
      <w:lvlJc w:val="left"/>
      <w:pPr>
        <w:ind w:left="504" w:hanging="504"/>
      </w:pPr>
      <w:rPr>
        <w:rFonts w:hint="default"/>
      </w:rPr>
    </w:lvl>
    <w:lvl w:ilvl="1">
      <w:start w:val="6"/>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010E2CF9"/>
    <w:multiLevelType w:val="multilevel"/>
    <w:tmpl w:val="B8C840B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53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5425A8B"/>
    <w:multiLevelType w:val="multilevel"/>
    <w:tmpl w:val="0CF0BE7E"/>
    <w:lvl w:ilvl="0">
      <w:start w:val="1"/>
      <w:numFmt w:val="decimal"/>
      <w:lvlText w:val="%1."/>
      <w:lvlJc w:val="left"/>
      <w:pPr>
        <w:ind w:left="360" w:hanging="360"/>
      </w:pPr>
      <w:rPr>
        <w:rFonts w:ascii="Times New Roman" w:eastAsia="Calibri" w:hAnsi="Times New Roman" w:cs="Times New Roman"/>
        <w:b/>
      </w:rPr>
    </w:lvl>
    <w:lvl w:ilvl="1">
      <w:start w:val="1"/>
      <w:numFmt w:val="decimal"/>
      <w:lvlText w:val="%1.%2."/>
      <w:lvlJc w:val="left"/>
      <w:pPr>
        <w:ind w:left="107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2" w15:restartNumberingAfterBreak="0">
    <w:nsid w:val="06632F4D"/>
    <w:multiLevelType w:val="multilevel"/>
    <w:tmpl w:val="B8C840B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53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93976F9"/>
    <w:multiLevelType w:val="multilevel"/>
    <w:tmpl w:val="C486BF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9E42A8F"/>
    <w:multiLevelType w:val="multilevel"/>
    <w:tmpl w:val="B8C840B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53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B6848B9"/>
    <w:multiLevelType w:val="multilevel"/>
    <w:tmpl w:val="1ADCBCAE"/>
    <w:lvl w:ilvl="0">
      <w:start w:val="1"/>
      <w:numFmt w:val="decimal"/>
      <w:lvlText w:val="%1."/>
      <w:lvlJc w:val="left"/>
      <w:pPr>
        <w:ind w:left="720" w:hanging="360"/>
      </w:pPr>
      <w:rPr>
        <w:rFonts w:hint="default"/>
        <w:b/>
        <w:color w:val="auto"/>
      </w:rPr>
    </w:lvl>
    <w:lvl w:ilvl="1">
      <w:start w:val="1"/>
      <w:numFmt w:val="decimal"/>
      <w:isLgl/>
      <w:lvlText w:val="%1.%2."/>
      <w:lvlJc w:val="left"/>
      <w:pPr>
        <w:ind w:left="4613" w:hanging="360"/>
      </w:pPr>
      <w:rPr>
        <w:rFonts w:hint="default"/>
        <w:b/>
        <w:i w:val="0"/>
        <w:color w:val="auto"/>
        <w:sz w:val="20"/>
        <w:szCs w:val="20"/>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4430096"/>
    <w:multiLevelType w:val="multilevel"/>
    <w:tmpl w:val="665C5636"/>
    <w:lvl w:ilvl="0">
      <w:start w:val="1"/>
      <w:numFmt w:val="decimal"/>
      <w:lvlText w:val="%1."/>
      <w:lvlJc w:val="left"/>
      <w:pPr>
        <w:ind w:left="360" w:hanging="360"/>
      </w:pPr>
      <w:rPr>
        <w:rFonts w:hint="default"/>
      </w:rPr>
    </w:lvl>
    <w:lvl w:ilvl="1">
      <w:start w:val="1"/>
      <w:numFmt w:val="decimal"/>
      <w:lvlText w:val="%1.%2."/>
      <w:lvlJc w:val="left"/>
      <w:pPr>
        <w:ind w:left="1142" w:hanging="432"/>
      </w:pPr>
      <w:rPr>
        <w:b w:val="0"/>
        <w:bCs/>
      </w:rPr>
    </w:lvl>
    <w:lvl w:ilvl="2">
      <w:start w:val="1"/>
      <w:numFmt w:val="decimal"/>
      <w:lvlText w:val="%1.%2.%3."/>
      <w:lvlJc w:val="left"/>
      <w:pPr>
        <w:ind w:left="1071"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0C54E93"/>
    <w:multiLevelType w:val="hybridMultilevel"/>
    <w:tmpl w:val="BF20C882"/>
    <w:lvl w:ilvl="0" w:tplc="68981A50">
      <w:start w:val="600"/>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742E0A"/>
    <w:multiLevelType w:val="multilevel"/>
    <w:tmpl w:val="B8C840B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AD974DE"/>
    <w:multiLevelType w:val="hybridMultilevel"/>
    <w:tmpl w:val="566E323C"/>
    <w:lvl w:ilvl="0" w:tplc="B3E61288">
      <w:start w:val="7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2B9943A8"/>
    <w:multiLevelType w:val="multilevel"/>
    <w:tmpl w:val="B9E0710C"/>
    <w:lvl w:ilvl="0">
      <w:start w:val="1"/>
      <w:numFmt w:val="upperRoman"/>
      <w:lvlText w:val="%1."/>
      <w:lvlJc w:val="left"/>
      <w:pPr>
        <w:ind w:left="1080" w:hanging="720"/>
      </w:pPr>
    </w:lvl>
    <w:lvl w:ilvl="1">
      <w:start w:val="1"/>
      <w:numFmt w:val="decimal"/>
      <w:isLgl/>
      <w:lvlText w:val="%1.%2."/>
      <w:lvlJc w:val="left"/>
      <w:pPr>
        <w:ind w:left="1146" w:hanging="720"/>
      </w:pPr>
    </w:lvl>
    <w:lvl w:ilvl="2">
      <w:start w:val="1"/>
      <w:numFmt w:val="decimal"/>
      <w:isLgl/>
      <w:lvlText w:val="%1.%2.%3."/>
      <w:lvlJc w:val="left"/>
      <w:pPr>
        <w:ind w:left="1571" w:hanging="720"/>
      </w:pPr>
    </w:lvl>
    <w:lvl w:ilvl="3">
      <w:start w:val="1"/>
      <w:numFmt w:val="decimal"/>
      <w:isLgl/>
      <w:lvlText w:val="%1.%2.%3.%4."/>
      <w:lvlJc w:val="left"/>
      <w:pPr>
        <w:ind w:left="2215"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2C283568"/>
    <w:multiLevelType w:val="multilevel"/>
    <w:tmpl w:val="891A186A"/>
    <w:lvl w:ilvl="0">
      <w:start w:val="3"/>
      <w:numFmt w:val="decimal"/>
      <w:lvlText w:val="%1."/>
      <w:lvlJc w:val="left"/>
      <w:pPr>
        <w:ind w:left="504" w:hanging="504"/>
      </w:pPr>
      <w:rPr>
        <w:rFonts w:hint="default"/>
      </w:rPr>
    </w:lvl>
    <w:lvl w:ilvl="1">
      <w:start w:val="1"/>
      <w:numFmt w:val="decimal"/>
      <w:lvlText w:val="%1.%2."/>
      <w:lvlJc w:val="left"/>
      <w:pPr>
        <w:ind w:left="1214" w:hanging="504"/>
      </w:pPr>
      <w:rPr>
        <w:rFonts w:hint="default"/>
        <w:b/>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F074AFE"/>
    <w:multiLevelType w:val="multilevel"/>
    <w:tmpl w:val="8AE4C4DE"/>
    <w:lvl w:ilvl="0">
      <w:start w:val="4"/>
      <w:numFmt w:val="decimal"/>
      <w:lvlText w:val="%1"/>
      <w:lvlJc w:val="left"/>
      <w:pPr>
        <w:ind w:left="360" w:hanging="360"/>
      </w:pPr>
      <w:rPr>
        <w:rFonts w:eastAsiaTheme="minorHAnsi" w:hint="default"/>
      </w:rPr>
    </w:lvl>
    <w:lvl w:ilvl="1">
      <w:start w:val="1"/>
      <w:numFmt w:val="decimal"/>
      <w:lvlText w:val="%1.%2"/>
      <w:lvlJc w:val="left"/>
      <w:pPr>
        <w:ind w:left="928" w:hanging="360"/>
      </w:pPr>
      <w:rPr>
        <w:rFonts w:eastAsiaTheme="minorHAnsi" w:hint="default"/>
      </w:rPr>
    </w:lvl>
    <w:lvl w:ilvl="2">
      <w:start w:val="1"/>
      <w:numFmt w:val="decimal"/>
      <w:lvlText w:val="%1.%2.%3"/>
      <w:lvlJc w:val="left"/>
      <w:pPr>
        <w:ind w:left="1854" w:hanging="720"/>
      </w:pPr>
      <w:rPr>
        <w:rFonts w:eastAsiaTheme="minorHAnsi" w:hint="default"/>
      </w:rPr>
    </w:lvl>
    <w:lvl w:ilvl="3">
      <w:start w:val="1"/>
      <w:numFmt w:val="decimal"/>
      <w:lvlText w:val="%1.%2.%3.%4"/>
      <w:lvlJc w:val="left"/>
      <w:pPr>
        <w:ind w:left="2421" w:hanging="720"/>
      </w:pPr>
      <w:rPr>
        <w:rFonts w:eastAsiaTheme="minorHAnsi" w:hint="default"/>
      </w:rPr>
    </w:lvl>
    <w:lvl w:ilvl="4">
      <w:start w:val="1"/>
      <w:numFmt w:val="decimal"/>
      <w:lvlText w:val="%1.%2.%3.%4.%5"/>
      <w:lvlJc w:val="left"/>
      <w:pPr>
        <w:ind w:left="3348" w:hanging="1080"/>
      </w:pPr>
      <w:rPr>
        <w:rFonts w:eastAsiaTheme="minorHAnsi" w:hint="default"/>
      </w:rPr>
    </w:lvl>
    <w:lvl w:ilvl="5">
      <w:start w:val="1"/>
      <w:numFmt w:val="decimal"/>
      <w:lvlText w:val="%1.%2.%3.%4.%5.%6"/>
      <w:lvlJc w:val="left"/>
      <w:pPr>
        <w:ind w:left="3915" w:hanging="1080"/>
      </w:pPr>
      <w:rPr>
        <w:rFonts w:eastAsiaTheme="minorHAnsi" w:hint="default"/>
      </w:rPr>
    </w:lvl>
    <w:lvl w:ilvl="6">
      <w:start w:val="1"/>
      <w:numFmt w:val="decimal"/>
      <w:lvlText w:val="%1.%2.%3.%4.%5.%6.%7"/>
      <w:lvlJc w:val="left"/>
      <w:pPr>
        <w:ind w:left="4842" w:hanging="1440"/>
      </w:pPr>
      <w:rPr>
        <w:rFonts w:eastAsiaTheme="minorHAnsi" w:hint="default"/>
      </w:rPr>
    </w:lvl>
    <w:lvl w:ilvl="7">
      <w:start w:val="1"/>
      <w:numFmt w:val="decimal"/>
      <w:lvlText w:val="%1.%2.%3.%4.%5.%6.%7.%8"/>
      <w:lvlJc w:val="left"/>
      <w:pPr>
        <w:ind w:left="5409" w:hanging="1440"/>
      </w:pPr>
      <w:rPr>
        <w:rFonts w:eastAsiaTheme="minorHAnsi" w:hint="default"/>
      </w:rPr>
    </w:lvl>
    <w:lvl w:ilvl="8">
      <w:start w:val="1"/>
      <w:numFmt w:val="decimal"/>
      <w:lvlText w:val="%1.%2.%3.%4.%5.%6.%7.%8.%9"/>
      <w:lvlJc w:val="left"/>
      <w:pPr>
        <w:ind w:left="6336" w:hanging="1800"/>
      </w:pPr>
      <w:rPr>
        <w:rFonts w:eastAsiaTheme="minorHAnsi" w:hint="default"/>
      </w:rPr>
    </w:lvl>
  </w:abstractNum>
  <w:abstractNum w:abstractNumId="23" w15:restartNumberingAfterBreak="0">
    <w:nsid w:val="32814B0E"/>
    <w:multiLevelType w:val="multilevel"/>
    <w:tmpl w:val="387E8C0A"/>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2C20BE0"/>
    <w:multiLevelType w:val="multilevel"/>
    <w:tmpl w:val="527E34E8"/>
    <w:lvl w:ilvl="0">
      <w:start w:val="3"/>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b w:val="0"/>
        <w:bCs w:val="0"/>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5" w15:restartNumberingAfterBreak="0">
    <w:nsid w:val="333F3A12"/>
    <w:multiLevelType w:val="multilevel"/>
    <w:tmpl w:val="F626D438"/>
    <w:lvl w:ilvl="0">
      <w:start w:val="5"/>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4D813AB"/>
    <w:multiLevelType w:val="multilevel"/>
    <w:tmpl w:val="45AC47F2"/>
    <w:lvl w:ilvl="0">
      <w:start w:val="2"/>
      <w:numFmt w:val="decimal"/>
      <w:lvlText w:val="%1."/>
      <w:lvlJc w:val="left"/>
      <w:pPr>
        <w:tabs>
          <w:tab w:val="num" w:pos="360"/>
        </w:tabs>
        <w:ind w:left="360" w:hanging="360"/>
      </w:pPr>
    </w:lvl>
    <w:lvl w:ilvl="1">
      <w:start w:val="1"/>
      <w:numFmt w:val="decimal"/>
      <w:lvlText w:val="%1.%2."/>
      <w:lvlJc w:val="left"/>
      <w:pPr>
        <w:tabs>
          <w:tab w:val="num" w:pos="1778"/>
        </w:tabs>
        <w:ind w:left="1778" w:hanging="360"/>
      </w:pPr>
      <w:rPr>
        <w:b w:val="0"/>
      </w:rPr>
    </w:lvl>
    <w:lvl w:ilvl="2">
      <w:start w:val="1"/>
      <w:numFmt w:val="decimal"/>
      <w:lvlText w:val="%1.%2.%3."/>
      <w:lvlJc w:val="left"/>
      <w:pPr>
        <w:tabs>
          <w:tab w:val="num" w:pos="2706"/>
        </w:tabs>
        <w:ind w:left="2706" w:hanging="720"/>
      </w:pPr>
    </w:lvl>
    <w:lvl w:ilvl="3">
      <w:start w:val="1"/>
      <w:numFmt w:val="decimal"/>
      <w:lvlText w:val="%1.%2.%3.%4."/>
      <w:lvlJc w:val="left"/>
      <w:pPr>
        <w:tabs>
          <w:tab w:val="num" w:pos="3699"/>
        </w:tabs>
        <w:ind w:left="3699" w:hanging="720"/>
      </w:pPr>
    </w:lvl>
    <w:lvl w:ilvl="4">
      <w:start w:val="1"/>
      <w:numFmt w:val="decimal"/>
      <w:lvlText w:val="%1.%2.%3.%4.%5."/>
      <w:lvlJc w:val="left"/>
      <w:pPr>
        <w:tabs>
          <w:tab w:val="num" w:pos="5052"/>
        </w:tabs>
        <w:ind w:left="5052" w:hanging="1080"/>
      </w:pPr>
    </w:lvl>
    <w:lvl w:ilvl="5">
      <w:start w:val="1"/>
      <w:numFmt w:val="decimal"/>
      <w:lvlText w:val="%1.%2.%3.%4.%5.%6."/>
      <w:lvlJc w:val="left"/>
      <w:pPr>
        <w:tabs>
          <w:tab w:val="num" w:pos="6045"/>
        </w:tabs>
        <w:ind w:left="6045" w:hanging="1080"/>
      </w:pPr>
    </w:lvl>
    <w:lvl w:ilvl="6">
      <w:start w:val="1"/>
      <w:numFmt w:val="decimal"/>
      <w:lvlText w:val="%1.%2.%3.%4.%5.%6.%7."/>
      <w:lvlJc w:val="left"/>
      <w:pPr>
        <w:tabs>
          <w:tab w:val="num" w:pos="7398"/>
        </w:tabs>
        <w:ind w:left="7398" w:hanging="1440"/>
      </w:pPr>
    </w:lvl>
    <w:lvl w:ilvl="7">
      <w:start w:val="1"/>
      <w:numFmt w:val="decimal"/>
      <w:lvlText w:val="%1.%2.%3.%4.%5.%6.%7.%8."/>
      <w:lvlJc w:val="left"/>
      <w:pPr>
        <w:tabs>
          <w:tab w:val="num" w:pos="8391"/>
        </w:tabs>
        <w:ind w:left="8391" w:hanging="1440"/>
      </w:pPr>
    </w:lvl>
    <w:lvl w:ilvl="8">
      <w:start w:val="1"/>
      <w:numFmt w:val="decimal"/>
      <w:lvlText w:val="%1.%2.%3.%4.%5.%6.%7.%8.%9."/>
      <w:lvlJc w:val="left"/>
      <w:pPr>
        <w:tabs>
          <w:tab w:val="num" w:pos="9744"/>
        </w:tabs>
        <w:ind w:left="9744" w:hanging="1800"/>
      </w:pPr>
    </w:lvl>
  </w:abstractNum>
  <w:abstractNum w:abstractNumId="27" w15:restartNumberingAfterBreak="0">
    <w:nsid w:val="368C6392"/>
    <w:multiLevelType w:val="multilevel"/>
    <w:tmpl w:val="73447196"/>
    <w:lvl w:ilvl="0">
      <w:start w:val="4"/>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6B80002"/>
    <w:multiLevelType w:val="multilevel"/>
    <w:tmpl w:val="45AC47F2"/>
    <w:lvl w:ilvl="0">
      <w:start w:val="2"/>
      <w:numFmt w:val="decimal"/>
      <w:lvlText w:val="%1."/>
      <w:lvlJc w:val="left"/>
      <w:pPr>
        <w:tabs>
          <w:tab w:val="num" w:pos="360"/>
        </w:tabs>
        <w:ind w:left="360" w:hanging="360"/>
      </w:pPr>
    </w:lvl>
    <w:lvl w:ilvl="1">
      <w:start w:val="1"/>
      <w:numFmt w:val="decimal"/>
      <w:lvlText w:val="%1.%2."/>
      <w:lvlJc w:val="left"/>
      <w:pPr>
        <w:tabs>
          <w:tab w:val="num" w:pos="1778"/>
        </w:tabs>
        <w:ind w:left="1778" w:hanging="360"/>
      </w:pPr>
      <w:rPr>
        <w:b w:val="0"/>
      </w:rPr>
    </w:lvl>
    <w:lvl w:ilvl="2">
      <w:start w:val="1"/>
      <w:numFmt w:val="decimal"/>
      <w:lvlText w:val="%1.%2.%3."/>
      <w:lvlJc w:val="left"/>
      <w:pPr>
        <w:tabs>
          <w:tab w:val="num" w:pos="2706"/>
        </w:tabs>
        <w:ind w:left="2706" w:hanging="720"/>
      </w:pPr>
    </w:lvl>
    <w:lvl w:ilvl="3">
      <w:start w:val="1"/>
      <w:numFmt w:val="decimal"/>
      <w:lvlText w:val="%1.%2.%3.%4."/>
      <w:lvlJc w:val="left"/>
      <w:pPr>
        <w:tabs>
          <w:tab w:val="num" w:pos="3699"/>
        </w:tabs>
        <w:ind w:left="3699" w:hanging="720"/>
      </w:pPr>
    </w:lvl>
    <w:lvl w:ilvl="4">
      <w:start w:val="1"/>
      <w:numFmt w:val="decimal"/>
      <w:lvlText w:val="%1.%2.%3.%4.%5."/>
      <w:lvlJc w:val="left"/>
      <w:pPr>
        <w:tabs>
          <w:tab w:val="num" w:pos="5052"/>
        </w:tabs>
        <w:ind w:left="5052" w:hanging="1080"/>
      </w:pPr>
    </w:lvl>
    <w:lvl w:ilvl="5">
      <w:start w:val="1"/>
      <w:numFmt w:val="decimal"/>
      <w:lvlText w:val="%1.%2.%3.%4.%5.%6."/>
      <w:lvlJc w:val="left"/>
      <w:pPr>
        <w:tabs>
          <w:tab w:val="num" w:pos="6045"/>
        </w:tabs>
        <w:ind w:left="6045" w:hanging="1080"/>
      </w:pPr>
    </w:lvl>
    <w:lvl w:ilvl="6">
      <w:start w:val="1"/>
      <w:numFmt w:val="decimal"/>
      <w:lvlText w:val="%1.%2.%3.%4.%5.%6.%7."/>
      <w:lvlJc w:val="left"/>
      <w:pPr>
        <w:tabs>
          <w:tab w:val="num" w:pos="7398"/>
        </w:tabs>
        <w:ind w:left="7398" w:hanging="1440"/>
      </w:pPr>
    </w:lvl>
    <w:lvl w:ilvl="7">
      <w:start w:val="1"/>
      <w:numFmt w:val="decimal"/>
      <w:lvlText w:val="%1.%2.%3.%4.%5.%6.%7.%8."/>
      <w:lvlJc w:val="left"/>
      <w:pPr>
        <w:tabs>
          <w:tab w:val="num" w:pos="8391"/>
        </w:tabs>
        <w:ind w:left="8391" w:hanging="1440"/>
      </w:pPr>
    </w:lvl>
    <w:lvl w:ilvl="8">
      <w:start w:val="1"/>
      <w:numFmt w:val="decimal"/>
      <w:lvlText w:val="%1.%2.%3.%4.%5.%6.%7.%8.%9."/>
      <w:lvlJc w:val="left"/>
      <w:pPr>
        <w:tabs>
          <w:tab w:val="num" w:pos="9744"/>
        </w:tabs>
        <w:ind w:left="9744" w:hanging="1800"/>
      </w:pPr>
    </w:lvl>
  </w:abstractNum>
  <w:abstractNum w:abstractNumId="29" w15:restartNumberingAfterBreak="0">
    <w:nsid w:val="36C26153"/>
    <w:multiLevelType w:val="multilevel"/>
    <w:tmpl w:val="60ECAC3E"/>
    <w:lvl w:ilvl="0">
      <w:start w:val="5"/>
      <w:numFmt w:val="decimal"/>
      <w:lvlText w:val="%1."/>
      <w:lvlJc w:val="left"/>
      <w:pPr>
        <w:ind w:left="504" w:hanging="504"/>
      </w:pPr>
      <w:rPr>
        <w:rFonts w:hint="default"/>
      </w:rPr>
    </w:lvl>
    <w:lvl w:ilvl="1">
      <w:start w:val="5"/>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D313937"/>
    <w:multiLevelType w:val="multilevel"/>
    <w:tmpl w:val="23FE277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i w:val="0"/>
        <w:color w:val="auto"/>
        <w:sz w:val="20"/>
        <w:szCs w:val="20"/>
      </w:rPr>
    </w:lvl>
    <w:lvl w:ilvl="2">
      <w:start w:val="1"/>
      <w:numFmt w:val="decimal"/>
      <w:isLgl/>
      <w:lvlText w:val="%1.%2.%3."/>
      <w:lvlJc w:val="left"/>
      <w:pPr>
        <w:ind w:left="5257"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2DB0819"/>
    <w:multiLevelType w:val="multilevel"/>
    <w:tmpl w:val="6B364F70"/>
    <w:lvl w:ilvl="0">
      <w:start w:val="8"/>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51F57A1F"/>
    <w:multiLevelType w:val="multilevel"/>
    <w:tmpl w:val="BC28C51A"/>
    <w:lvl w:ilvl="0">
      <w:start w:val="2"/>
      <w:numFmt w:val="upperRoman"/>
      <w:lvlText w:val="%1."/>
      <w:lvlJc w:val="left"/>
      <w:pPr>
        <w:ind w:left="1080" w:hanging="720"/>
      </w:pPr>
      <w:rPr>
        <w:rFonts w:hint="default"/>
      </w:rPr>
    </w:lvl>
    <w:lvl w:ilvl="1">
      <w:start w:val="3"/>
      <w:numFmt w:val="decimal"/>
      <w:isLgl/>
      <w:lvlText w:val="%1.%2."/>
      <w:lvlJc w:val="left"/>
      <w:pPr>
        <w:ind w:left="1571" w:hanging="720"/>
      </w:pPr>
      <w:rPr>
        <w:rFonts w:hint="default"/>
        <w:b w:val="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541D2B60"/>
    <w:multiLevelType w:val="multilevel"/>
    <w:tmpl w:val="2572D12A"/>
    <w:lvl w:ilvl="0">
      <w:start w:val="3"/>
      <w:numFmt w:val="decimal"/>
      <w:lvlText w:val="%1."/>
      <w:lvlJc w:val="left"/>
      <w:pPr>
        <w:ind w:left="495" w:hanging="495"/>
      </w:pPr>
      <w:rPr>
        <w:rFonts w:hint="default"/>
        <w:b/>
      </w:rPr>
    </w:lvl>
    <w:lvl w:ilvl="1">
      <w:start w:val="2"/>
      <w:numFmt w:val="decimal"/>
      <w:lvlText w:val="%1.%2."/>
      <w:lvlJc w:val="left"/>
      <w:pPr>
        <w:ind w:left="495" w:hanging="495"/>
      </w:pPr>
      <w:rPr>
        <w:rFonts w:hint="default"/>
        <w:b/>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4" w15:restartNumberingAfterBreak="0">
    <w:nsid w:val="57CC71D8"/>
    <w:multiLevelType w:val="hybridMultilevel"/>
    <w:tmpl w:val="9C70E3FA"/>
    <w:lvl w:ilvl="0" w:tplc="E51E5C2C">
      <w:start w:val="35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C6D11A3"/>
    <w:multiLevelType w:val="multilevel"/>
    <w:tmpl w:val="BD5AD1B2"/>
    <w:lvl w:ilvl="0">
      <w:start w:val="1"/>
      <w:numFmt w:val="decimal"/>
      <w:lvlText w:val="%1."/>
      <w:lvlJc w:val="left"/>
      <w:pPr>
        <w:ind w:left="360" w:hanging="360"/>
      </w:pPr>
      <w:rPr>
        <w:rFonts w:hint="default"/>
      </w:rPr>
    </w:lvl>
    <w:lvl w:ilvl="1">
      <w:start w:val="1"/>
      <w:numFmt w:val="decimal"/>
      <w:lvlText w:val="%1.%2."/>
      <w:lvlJc w:val="left"/>
      <w:pPr>
        <w:ind w:left="1142" w:hanging="432"/>
      </w:pPr>
      <w:rPr>
        <w:b/>
      </w:rPr>
    </w:lvl>
    <w:lvl w:ilvl="2">
      <w:start w:val="1"/>
      <w:numFmt w:val="decimal"/>
      <w:lvlText w:val="%1.%2.%3."/>
      <w:lvlJc w:val="left"/>
      <w:pPr>
        <w:ind w:left="1224" w:hanging="504"/>
      </w:pPr>
      <w:rPr>
        <w:b w:val="0"/>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591260"/>
    <w:multiLevelType w:val="multilevel"/>
    <w:tmpl w:val="1EC82BC0"/>
    <w:lvl w:ilvl="0">
      <w:start w:val="1"/>
      <w:numFmt w:val="decimal"/>
      <w:lvlText w:val="%1."/>
      <w:lvlJc w:val="left"/>
      <w:pPr>
        <w:ind w:left="360" w:hanging="360"/>
      </w:pPr>
      <w:rPr>
        <w:rFonts w:ascii="Montserrat" w:eastAsia="Calibri" w:hAnsi="Montserrat" w:cs="Times New Roman" w:hint="default"/>
        <w:b w:val="0"/>
        <w:bCs/>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7" w15:restartNumberingAfterBreak="0">
    <w:nsid w:val="686244E0"/>
    <w:multiLevelType w:val="hybridMultilevel"/>
    <w:tmpl w:val="FC4C9D68"/>
    <w:lvl w:ilvl="0" w:tplc="A96E7D22">
      <w:start w:val="1"/>
      <w:numFmt w:val="lowerLetter"/>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8" w15:restartNumberingAfterBreak="0">
    <w:nsid w:val="68C76C7E"/>
    <w:multiLevelType w:val="multilevel"/>
    <w:tmpl w:val="1C3453DA"/>
    <w:lvl w:ilvl="0">
      <w:start w:val="1"/>
      <w:numFmt w:val="decimal"/>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9CB5CAB"/>
    <w:multiLevelType w:val="multilevel"/>
    <w:tmpl w:val="8C5A04FA"/>
    <w:lvl w:ilvl="0">
      <w:start w:val="6"/>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6A741F9E"/>
    <w:multiLevelType w:val="multilevel"/>
    <w:tmpl w:val="B8C840B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53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2" w15:restartNumberingAfterBreak="0">
    <w:nsid w:val="6F5602D8"/>
    <w:multiLevelType w:val="hybridMultilevel"/>
    <w:tmpl w:val="955EAC2E"/>
    <w:lvl w:ilvl="0" w:tplc="E6F86B6A">
      <w:start w:val="1"/>
      <w:numFmt w:val="decimal"/>
      <w:lvlText w:val="%1."/>
      <w:lvlJc w:val="left"/>
      <w:pPr>
        <w:ind w:left="720" w:hanging="360"/>
      </w:pPr>
    </w:lvl>
    <w:lvl w:ilvl="1" w:tplc="1AD27254">
      <w:start w:val="1"/>
      <w:numFmt w:val="lowerLetter"/>
      <w:lvlText w:val="%2."/>
      <w:lvlJc w:val="left"/>
      <w:pPr>
        <w:ind w:left="1440" w:hanging="360"/>
      </w:pPr>
    </w:lvl>
    <w:lvl w:ilvl="2" w:tplc="6CFC712C">
      <w:start w:val="1"/>
      <w:numFmt w:val="lowerRoman"/>
      <w:lvlText w:val="%3."/>
      <w:lvlJc w:val="right"/>
      <w:pPr>
        <w:ind w:left="2160" w:hanging="180"/>
      </w:pPr>
    </w:lvl>
    <w:lvl w:ilvl="3" w:tplc="1A2E9CEE">
      <w:start w:val="1"/>
      <w:numFmt w:val="decimal"/>
      <w:lvlText w:val="%4."/>
      <w:lvlJc w:val="left"/>
      <w:pPr>
        <w:ind w:left="2880" w:hanging="360"/>
      </w:pPr>
    </w:lvl>
    <w:lvl w:ilvl="4" w:tplc="083C2D58">
      <w:start w:val="1"/>
      <w:numFmt w:val="lowerLetter"/>
      <w:lvlText w:val="%5."/>
      <w:lvlJc w:val="left"/>
      <w:pPr>
        <w:ind w:left="3600" w:hanging="360"/>
      </w:pPr>
    </w:lvl>
    <w:lvl w:ilvl="5" w:tplc="091014C2">
      <w:start w:val="1"/>
      <w:numFmt w:val="lowerRoman"/>
      <w:lvlText w:val="%6."/>
      <w:lvlJc w:val="right"/>
      <w:pPr>
        <w:ind w:left="4320" w:hanging="180"/>
      </w:pPr>
    </w:lvl>
    <w:lvl w:ilvl="6" w:tplc="B6603128">
      <w:start w:val="1"/>
      <w:numFmt w:val="decimal"/>
      <w:lvlText w:val="%7."/>
      <w:lvlJc w:val="left"/>
      <w:pPr>
        <w:ind w:left="5040" w:hanging="360"/>
      </w:pPr>
    </w:lvl>
    <w:lvl w:ilvl="7" w:tplc="2B047F22">
      <w:start w:val="1"/>
      <w:numFmt w:val="lowerLetter"/>
      <w:lvlText w:val="%8."/>
      <w:lvlJc w:val="left"/>
      <w:pPr>
        <w:ind w:left="5760" w:hanging="360"/>
      </w:pPr>
    </w:lvl>
    <w:lvl w:ilvl="8" w:tplc="C91CC9A0">
      <w:start w:val="1"/>
      <w:numFmt w:val="lowerRoman"/>
      <w:lvlText w:val="%9."/>
      <w:lvlJc w:val="right"/>
      <w:pPr>
        <w:ind w:left="6480" w:hanging="180"/>
      </w:pPr>
    </w:lvl>
  </w:abstractNum>
  <w:abstractNum w:abstractNumId="43" w15:restartNumberingAfterBreak="0">
    <w:nsid w:val="6F7410A6"/>
    <w:multiLevelType w:val="multilevel"/>
    <w:tmpl w:val="CC847A4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71EB12F0"/>
    <w:multiLevelType w:val="multilevel"/>
    <w:tmpl w:val="135AD130"/>
    <w:lvl w:ilvl="0">
      <w:start w:val="2"/>
      <w:numFmt w:val="decimal"/>
      <w:lvlText w:val="%1"/>
      <w:lvlJc w:val="left"/>
      <w:pPr>
        <w:ind w:left="360" w:hanging="360"/>
      </w:pPr>
      <w:rPr>
        <w:rFonts w:hint="default"/>
        <w:sz w:val="24"/>
      </w:rPr>
    </w:lvl>
    <w:lvl w:ilvl="1">
      <w:start w:val="3"/>
      <w:numFmt w:val="decimal"/>
      <w:lvlText w:val="%1.%2"/>
      <w:lvlJc w:val="left"/>
      <w:pPr>
        <w:ind w:left="1070" w:hanging="360"/>
      </w:pPr>
      <w:rPr>
        <w:rFonts w:hint="default"/>
        <w:b/>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0"/>
      </w:rPr>
    </w:lvl>
    <w:lvl w:ilvl="4">
      <w:start w:val="1"/>
      <w:numFmt w:val="decimal"/>
      <w:lvlText w:val="%1.%2.%3.%4.%5"/>
      <w:lvlJc w:val="left"/>
      <w:pPr>
        <w:ind w:left="1080" w:hanging="1080"/>
      </w:pPr>
      <w:rPr>
        <w:rFonts w:hint="default"/>
        <w:sz w:val="20"/>
        <w:szCs w:val="20"/>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45" w15:restartNumberingAfterBreak="0">
    <w:nsid w:val="72322CE3"/>
    <w:multiLevelType w:val="multilevel"/>
    <w:tmpl w:val="883CCB56"/>
    <w:lvl w:ilvl="0">
      <w:start w:val="3"/>
      <w:numFmt w:val="decimal"/>
      <w:lvlText w:val="%1"/>
      <w:lvlJc w:val="left"/>
      <w:pPr>
        <w:ind w:left="360" w:hanging="360"/>
      </w:pPr>
      <w:rPr>
        <w:rFonts w:hint="default"/>
        <w:b w:val="0"/>
      </w:rPr>
    </w:lvl>
    <w:lvl w:ilvl="1">
      <w:start w:val="2"/>
      <w:numFmt w:val="decimal"/>
      <w:lvlText w:val="%1.%2"/>
      <w:lvlJc w:val="left"/>
      <w:pPr>
        <w:ind w:left="1778" w:hanging="360"/>
      </w:pPr>
      <w:rPr>
        <w:rFonts w:hint="default"/>
        <w:b w:val="0"/>
      </w:rPr>
    </w:lvl>
    <w:lvl w:ilvl="2">
      <w:start w:val="1"/>
      <w:numFmt w:val="decimal"/>
      <w:lvlText w:val="%1.%2.%3"/>
      <w:lvlJc w:val="left"/>
      <w:pPr>
        <w:ind w:left="3556"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b w:val="0"/>
      </w:rPr>
    </w:lvl>
    <w:lvl w:ilvl="5">
      <w:start w:val="1"/>
      <w:numFmt w:val="decimal"/>
      <w:lvlText w:val="%1.%2.%3.%4.%5.%6"/>
      <w:lvlJc w:val="left"/>
      <w:pPr>
        <w:ind w:left="8170" w:hanging="1080"/>
      </w:pPr>
      <w:rPr>
        <w:rFonts w:hint="default"/>
        <w:b w:val="0"/>
      </w:rPr>
    </w:lvl>
    <w:lvl w:ilvl="6">
      <w:start w:val="1"/>
      <w:numFmt w:val="decimal"/>
      <w:lvlText w:val="%1.%2.%3.%4.%5.%6.%7"/>
      <w:lvlJc w:val="left"/>
      <w:pPr>
        <w:ind w:left="9948" w:hanging="1440"/>
      </w:pPr>
      <w:rPr>
        <w:rFonts w:hint="default"/>
        <w:b w:val="0"/>
      </w:rPr>
    </w:lvl>
    <w:lvl w:ilvl="7">
      <w:start w:val="1"/>
      <w:numFmt w:val="decimal"/>
      <w:lvlText w:val="%1.%2.%3.%4.%5.%6.%7.%8"/>
      <w:lvlJc w:val="left"/>
      <w:pPr>
        <w:ind w:left="11366" w:hanging="1440"/>
      </w:pPr>
      <w:rPr>
        <w:rFonts w:hint="default"/>
        <w:b w:val="0"/>
      </w:rPr>
    </w:lvl>
    <w:lvl w:ilvl="8">
      <w:start w:val="1"/>
      <w:numFmt w:val="decimal"/>
      <w:lvlText w:val="%1.%2.%3.%4.%5.%6.%7.%8.%9"/>
      <w:lvlJc w:val="left"/>
      <w:pPr>
        <w:ind w:left="12784" w:hanging="1440"/>
      </w:pPr>
      <w:rPr>
        <w:rFonts w:hint="default"/>
        <w:b w:val="0"/>
      </w:rPr>
    </w:lvl>
  </w:abstractNum>
  <w:abstractNum w:abstractNumId="46" w15:restartNumberingAfterBreak="0">
    <w:nsid w:val="72697469"/>
    <w:multiLevelType w:val="multilevel"/>
    <w:tmpl w:val="B8C840B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53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3403390"/>
    <w:multiLevelType w:val="multilevel"/>
    <w:tmpl w:val="3D22B3AA"/>
    <w:lvl w:ilvl="0">
      <w:start w:val="1"/>
      <w:numFmt w:val="decimal"/>
      <w:lvlText w:val="%1."/>
      <w:lvlJc w:val="left"/>
      <w:pPr>
        <w:ind w:left="1069" w:hanging="360"/>
      </w:pPr>
      <w:rPr>
        <w:rFonts w:cstheme="minorBidi" w:hint="default"/>
        <w:b w:val="0"/>
        <w:bCs/>
      </w:rPr>
    </w:lvl>
    <w:lvl w:ilvl="1">
      <w:start w:val="1"/>
      <w:numFmt w:val="decimal"/>
      <w:isLgl/>
      <w:lvlText w:val="%1.%2."/>
      <w:lvlJc w:val="left"/>
      <w:pPr>
        <w:ind w:left="1069" w:hanging="360"/>
      </w:pPr>
      <w:rPr>
        <w:rFonts w:hint="default"/>
        <w:b w:val="0"/>
        <w:bCs/>
      </w:rPr>
    </w:lvl>
    <w:lvl w:ilvl="2">
      <w:start w:val="1"/>
      <w:numFmt w:val="decimal"/>
      <w:isLgl/>
      <w:lvlText w:val="%1.%2.%3."/>
      <w:lvlJc w:val="left"/>
      <w:pPr>
        <w:ind w:left="1430" w:hanging="720"/>
      </w:pPr>
      <w:rPr>
        <w:rFonts w:hint="default"/>
        <w:b w:val="0"/>
        <w:bCs/>
      </w:rPr>
    </w:lvl>
    <w:lvl w:ilvl="3">
      <w:start w:val="1"/>
      <w:numFmt w:val="decimal"/>
      <w:lvlText w:val="%1.%2.%3.%4."/>
      <w:lvlJc w:val="left"/>
      <w:pPr>
        <w:ind w:left="1429" w:hanging="720"/>
      </w:pPr>
      <w:rPr>
        <w:rFonts w:ascii="Montserrat" w:hAnsi="Montserrat" w:hint="default"/>
        <w:b w:val="0"/>
        <w:bCs/>
        <w:sz w:val="20"/>
        <w:szCs w:val="20"/>
      </w:rPr>
    </w:lvl>
    <w:lvl w:ilvl="4">
      <w:start w:val="1"/>
      <w:numFmt w:val="decimal"/>
      <w:isLgl/>
      <w:lvlText w:val="%1.%2.%3.%4.%5."/>
      <w:lvlJc w:val="left"/>
      <w:pPr>
        <w:ind w:left="1789" w:hanging="1080"/>
      </w:pPr>
      <w:rPr>
        <w:rFonts w:hint="default"/>
        <w:b/>
      </w:rPr>
    </w:lvl>
    <w:lvl w:ilvl="5">
      <w:start w:val="1"/>
      <w:numFmt w:val="decimal"/>
      <w:isLgl/>
      <w:lvlText w:val="%1.%2.%3.%4.%5.%6."/>
      <w:lvlJc w:val="left"/>
      <w:pPr>
        <w:ind w:left="1789" w:hanging="1080"/>
      </w:pPr>
      <w:rPr>
        <w:rFonts w:hint="default"/>
        <w:b/>
      </w:rPr>
    </w:lvl>
    <w:lvl w:ilvl="6">
      <w:start w:val="1"/>
      <w:numFmt w:val="decimal"/>
      <w:isLgl/>
      <w:lvlText w:val="%1.%2.%3.%4.%5.%6.%7."/>
      <w:lvlJc w:val="left"/>
      <w:pPr>
        <w:ind w:left="2149" w:hanging="1440"/>
      </w:pPr>
      <w:rPr>
        <w:rFonts w:hint="default"/>
        <w:b/>
      </w:rPr>
    </w:lvl>
    <w:lvl w:ilvl="7">
      <w:start w:val="1"/>
      <w:numFmt w:val="decimal"/>
      <w:isLgl/>
      <w:lvlText w:val="%1.%2.%3.%4.%5.%6.%7.%8."/>
      <w:lvlJc w:val="left"/>
      <w:pPr>
        <w:ind w:left="2149" w:hanging="1440"/>
      </w:pPr>
      <w:rPr>
        <w:rFonts w:hint="default"/>
        <w:b/>
      </w:rPr>
    </w:lvl>
    <w:lvl w:ilvl="8">
      <w:start w:val="1"/>
      <w:numFmt w:val="decimal"/>
      <w:isLgl/>
      <w:lvlText w:val="%1.%2.%3.%4.%5.%6.%7.%8.%9."/>
      <w:lvlJc w:val="left"/>
      <w:pPr>
        <w:ind w:left="2509" w:hanging="1800"/>
      </w:pPr>
      <w:rPr>
        <w:rFonts w:hint="default"/>
        <w:b/>
      </w:rPr>
    </w:lvl>
  </w:abstractNum>
  <w:abstractNum w:abstractNumId="48" w15:restartNumberingAfterBreak="0">
    <w:nsid w:val="75285511"/>
    <w:multiLevelType w:val="multilevel"/>
    <w:tmpl w:val="128E21FE"/>
    <w:lvl w:ilvl="0">
      <w:start w:val="2"/>
      <w:numFmt w:val="decimal"/>
      <w:lvlText w:val="%1."/>
      <w:lvlJc w:val="left"/>
      <w:pPr>
        <w:ind w:left="672" w:hanging="672"/>
      </w:pPr>
      <w:rPr>
        <w:rFonts w:hint="default"/>
      </w:rPr>
    </w:lvl>
    <w:lvl w:ilvl="1">
      <w:start w:val="6"/>
      <w:numFmt w:val="decimal"/>
      <w:lvlText w:val="%1.%2."/>
      <w:lvlJc w:val="left"/>
      <w:pPr>
        <w:ind w:left="861" w:hanging="672"/>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9" w15:restartNumberingAfterBreak="0">
    <w:nsid w:val="766B338B"/>
    <w:multiLevelType w:val="multilevel"/>
    <w:tmpl w:val="3FFE767A"/>
    <w:lvl w:ilvl="0">
      <w:start w:val="1"/>
      <w:numFmt w:val="decimal"/>
      <w:lvlText w:val="%1."/>
      <w:lvlJc w:val="right"/>
      <w:pPr>
        <w:ind w:left="720" w:hanging="360"/>
      </w:pPr>
      <w:rPr>
        <w:rFonts w:hint="default"/>
        <w:b/>
      </w:rPr>
    </w:lvl>
    <w:lvl w:ilvl="1">
      <w:start w:val="1"/>
      <w:numFmt w:val="decimal"/>
      <w:isLgl/>
      <w:lvlText w:val="%1.%2."/>
      <w:lvlJc w:val="left"/>
      <w:pPr>
        <w:ind w:left="720" w:hanging="360"/>
      </w:pPr>
      <w:rPr>
        <w:rFonts w:hint="default"/>
        <w:b w:val="0"/>
        <w:color w:val="auto"/>
        <w:u w:val="none"/>
      </w:rPr>
    </w:lvl>
    <w:lvl w:ilvl="2">
      <w:start w:val="1"/>
      <w:numFmt w:val="decimal"/>
      <w:isLgl/>
      <w:lvlText w:val="%1.%2.%3."/>
      <w:lvlJc w:val="left"/>
      <w:pPr>
        <w:ind w:left="1080" w:hanging="720"/>
      </w:pPr>
      <w:rPr>
        <w:rFonts w:hint="default"/>
        <w:b w:val="0"/>
        <w:i w:val="0"/>
        <w:color w:val="auto"/>
        <w:u w:val="none"/>
      </w:rPr>
    </w:lvl>
    <w:lvl w:ilvl="3">
      <w:start w:val="1"/>
      <w:numFmt w:val="decimal"/>
      <w:isLgl/>
      <w:lvlText w:val="%1.%2.%3.%4."/>
      <w:lvlJc w:val="left"/>
      <w:pPr>
        <w:ind w:left="1080" w:hanging="720"/>
      </w:pPr>
      <w:rPr>
        <w:rFonts w:hint="default"/>
        <w:i w:val="0"/>
        <w:color w:val="auto"/>
        <w:u w:val="single"/>
      </w:rPr>
    </w:lvl>
    <w:lvl w:ilvl="4">
      <w:start w:val="1"/>
      <w:numFmt w:val="decimal"/>
      <w:isLgl/>
      <w:lvlText w:val="%1.%2.%3.%4.%5."/>
      <w:lvlJc w:val="left"/>
      <w:pPr>
        <w:ind w:left="1440" w:hanging="1080"/>
      </w:pPr>
      <w:rPr>
        <w:rFonts w:hint="default"/>
        <w:color w:val="auto"/>
        <w:u w:val="single"/>
      </w:rPr>
    </w:lvl>
    <w:lvl w:ilvl="5">
      <w:start w:val="1"/>
      <w:numFmt w:val="decimal"/>
      <w:isLgl/>
      <w:lvlText w:val="%1.%2.%3.%4.%5.%6."/>
      <w:lvlJc w:val="left"/>
      <w:pPr>
        <w:ind w:left="1440" w:hanging="1080"/>
      </w:pPr>
      <w:rPr>
        <w:rFonts w:hint="default"/>
        <w:color w:val="auto"/>
        <w:u w:val="single"/>
      </w:rPr>
    </w:lvl>
    <w:lvl w:ilvl="6">
      <w:start w:val="1"/>
      <w:numFmt w:val="decimal"/>
      <w:isLgl/>
      <w:lvlText w:val="%1.%2.%3.%4.%5.%6.%7."/>
      <w:lvlJc w:val="left"/>
      <w:pPr>
        <w:ind w:left="1800" w:hanging="1440"/>
      </w:pPr>
      <w:rPr>
        <w:rFonts w:hint="default"/>
        <w:color w:val="auto"/>
        <w:u w:val="single"/>
      </w:rPr>
    </w:lvl>
    <w:lvl w:ilvl="7">
      <w:start w:val="1"/>
      <w:numFmt w:val="decimal"/>
      <w:isLgl/>
      <w:lvlText w:val="%1.%2.%3.%4.%5.%6.%7.%8."/>
      <w:lvlJc w:val="left"/>
      <w:pPr>
        <w:ind w:left="1800" w:hanging="1440"/>
      </w:pPr>
      <w:rPr>
        <w:rFonts w:hint="default"/>
        <w:color w:val="auto"/>
        <w:u w:val="single"/>
      </w:rPr>
    </w:lvl>
    <w:lvl w:ilvl="8">
      <w:start w:val="1"/>
      <w:numFmt w:val="decimal"/>
      <w:isLgl/>
      <w:lvlText w:val="%1.%2.%3.%4.%5.%6.%7.%8.%9."/>
      <w:lvlJc w:val="left"/>
      <w:pPr>
        <w:ind w:left="2160" w:hanging="1800"/>
      </w:pPr>
      <w:rPr>
        <w:rFonts w:hint="default"/>
        <w:color w:val="auto"/>
        <w:u w:val="single"/>
      </w:rPr>
    </w:lvl>
  </w:abstractNum>
  <w:abstractNum w:abstractNumId="50" w15:restartNumberingAfterBreak="0">
    <w:nsid w:val="76DD5112"/>
    <w:multiLevelType w:val="multilevel"/>
    <w:tmpl w:val="BA280584"/>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775252FF"/>
    <w:multiLevelType w:val="multilevel"/>
    <w:tmpl w:val="AF5CD4BC"/>
    <w:lvl w:ilvl="0">
      <w:start w:val="1"/>
      <w:numFmt w:val="decimal"/>
      <w:lvlText w:val="%1."/>
      <w:lvlJc w:val="left"/>
      <w:pPr>
        <w:ind w:left="360" w:hanging="360"/>
      </w:pPr>
      <w:rPr>
        <w:b w:val="0"/>
      </w:rPr>
    </w:lvl>
    <w:lvl w:ilvl="1">
      <w:start w:val="1"/>
      <w:numFmt w:val="decimal"/>
      <w:lvlText w:val="%1.%2."/>
      <w:lvlJc w:val="left"/>
      <w:pPr>
        <w:ind w:left="1567" w:hanging="432"/>
      </w:pPr>
      <w:rPr>
        <w:b w:val="0"/>
      </w:rPr>
    </w:lvl>
    <w:lvl w:ilvl="2">
      <w:start w:val="1"/>
      <w:numFmt w:val="decimal"/>
      <w:lvlText w:val="%1.%2.%3."/>
      <w:lvlJc w:val="left"/>
      <w:pPr>
        <w:ind w:left="1072" w:hanging="504"/>
      </w:pPr>
      <w:rPr>
        <w:b w:val="0"/>
      </w:rPr>
    </w:lvl>
    <w:lvl w:ilvl="3">
      <w:start w:val="1"/>
      <w:numFmt w:val="decimal"/>
      <w:lvlText w:val="%1.%2.%3.%4."/>
      <w:lvlJc w:val="left"/>
      <w:pPr>
        <w:ind w:left="1728" w:hanging="648"/>
      </w:pPr>
      <w:rPr>
        <w:rFonts w:ascii="Montserrat" w:hAnsi="Montserrat"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A4C140A"/>
    <w:multiLevelType w:val="multilevel"/>
    <w:tmpl w:val="B8C840B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53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AED1A0B"/>
    <w:multiLevelType w:val="multilevel"/>
    <w:tmpl w:val="CDC4822C"/>
    <w:lvl w:ilvl="0">
      <w:start w:val="2"/>
      <w:numFmt w:val="decimal"/>
      <w:lvlText w:val="%1."/>
      <w:lvlJc w:val="left"/>
      <w:pPr>
        <w:ind w:left="540" w:hanging="540"/>
      </w:pPr>
      <w:rPr>
        <w:rFonts w:eastAsia="Times New Roman" w:hint="default"/>
        <w:sz w:val="24"/>
      </w:rPr>
    </w:lvl>
    <w:lvl w:ilvl="1">
      <w:start w:val="3"/>
      <w:numFmt w:val="decimal"/>
      <w:lvlText w:val="%1.%2."/>
      <w:lvlJc w:val="left"/>
      <w:pPr>
        <w:ind w:left="894" w:hanging="540"/>
      </w:pPr>
      <w:rPr>
        <w:rFonts w:eastAsia="Times New Roman" w:hint="default"/>
        <w:sz w:val="24"/>
      </w:rPr>
    </w:lvl>
    <w:lvl w:ilvl="2">
      <w:start w:val="1"/>
      <w:numFmt w:val="decimal"/>
      <w:lvlText w:val="%1.%2.%3."/>
      <w:lvlJc w:val="left"/>
      <w:pPr>
        <w:ind w:left="1430" w:hanging="720"/>
      </w:pPr>
      <w:rPr>
        <w:rFonts w:ascii="Arial" w:eastAsia="Times New Roman" w:hAnsi="Arial" w:cs="Arial" w:hint="default"/>
        <w:sz w:val="20"/>
        <w:szCs w:val="20"/>
      </w:rPr>
    </w:lvl>
    <w:lvl w:ilvl="3">
      <w:start w:val="1"/>
      <w:numFmt w:val="decimal"/>
      <w:lvlText w:val="%1.%2.%3.%4."/>
      <w:lvlJc w:val="left"/>
      <w:pPr>
        <w:ind w:left="1782" w:hanging="720"/>
      </w:pPr>
      <w:rPr>
        <w:rFonts w:eastAsia="Times New Roman" w:hint="default"/>
        <w:sz w:val="24"/>
      </w:rPr>
    </w:lvl>
    <w:lvl w:ilvl="4">
      <w:start w:val="1"/>
      <w:numFmt w:val="decimal"/>
      <w:lvlText w:val="%1.%2.%3.%4.%5."/>
      <w:lvlJc w:val="left"/>
      <w:pPr>
        <w:ind w:left="2496" w:hanging="1080"/>
      </w:pPr>
      <w:rPr>
        <w:rFonts w:eastAsia="Times New Roman" w:hint="default"/>
        <w:sz w:val="24"/>
      </w:rPr>
    </w:lvl>
    <w:lvl w:ilvl="5">
      <w:start w:val="1"/>
      <w:numFmt w:val="decimal"/>
      <w:lvlText w:val="%1.%2.%3.%4.%5.%6."/>
      <w:lvlJc w:val="left"/>
      <w:pPr>
        <w:ind w:left="2850" w:hanging="1080"/>
      </w:pPr>
      <w:rPr>
        <w:rFonts w:eastAsia="Times New Roman" w:hint="default"/>
        <w:sz w:val="24"/>
      </w:rPr>
    </w:lvl>
    <w:lvl w:ilvl="6">
      <w:start w:val="1"/>
      <w:numFmt w:val="decimal"/>
      <w:lvlText w:val="%1.%2.%3.%4.%5.%6.%7."/>
      <w:lvlJc w:val="left"/>
      <w:pPr>
        <w:ind w:left="3564" w:hanging="1440"/>
      </w:pPr>
      <w:rPr>
        <w:rFonts w:eastAsia="Times New Roman" w:hint="default"/>
        <w:sz w:val="24"/>
      </w:rPr>
    </w:lvl>
    <w:lvl w:ilvl="7">
      <w:start w:val="1"/>
      <w:numFmt w:val="decimal"/>
      <w:lvlText w:val="%1.%2.%3.%4.%5.%6.%7.%8."/>
      <w:lvlJc w:val="left"/>
      <w:pPr>
        <w:ind w:left="3918" w:hanging="1440"/>
      </w:pPr>
      <w:rPr>
        <w:rFonts w:eastAsia="Times New Roman" w:hint="default"/>
        <w:sz w:val="24"/>
      </w:rPr>
    </w:lvl>
    <w:lvl w:ilvl="8">
      <w:start w:val="1"/>
      <w:numFmt w:val="decimal"/>
      <w:lvlText w:val="%1.%2.%3.%4.%5.%6.%7.%8.%9."/>
      <w:lvlJc w:val="left"/>
      <w:pPr>
        <w:ind w:left="4632" w:hanging="1800"/>
      </w:pPr>
      <w:rPr>
        <w:rFonts w:eastAsia="Times New Roman" w:hint="default"/>
        <w:sz w:val="24"/>
      </w:rPr>
    </w:lvl>
  </w:abstractNum>
  <w:abstractNum w:abstractNumId="54" w15:restartNumberingAfterBreak="0">
    <w:nsid w:val="7D2835B0"/>
    <w:multiLevelType w:val="multilevel"/>
    <w:tmpl w:val="B8C840B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53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E3D48F6"/>
    <w:multiLevelType w:val="multilevel"/>
    <w:tmpl w:val="B8C840B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53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62659515">
    <w:abstractNumId w:val="16"/>
  </w:num>
  <w:num w:numId="2" w16cid:durableId="564224856">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90224179">
    <w:abstractNumId w:val="35"/>
  </w:num>
  <w:num w:numId="4" w16cid:durableId="1998067901">
    <w:abstractNumId w:val="4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03883841">
    <w:abstractNumId w:val="36"/>
  </w:num>
  <w:num w:numId="6" w16cid:durableId="480855748">
    <w:abstractNumId w:val="11"/>
  </w:num>
  <w:num w:numId="7" w16cid:durableId="610017787">
    <w:abstractNumId w:val="20"/>
  </w:num>
  <w:num w:numId="8" w16cid:durableId="269581884">
    <w:abstractNumId w:val="38"/>
  </w:num>
  <w:num w:numId="9" w16cid:durableId="1879271989">
    <w:abstractNumId w:val="28"/>
  </w:num>
  <w:num w:numId="10" w16cid:durableId="106435500">
    <w:abstractNumId w:val="45"/>
  </w:num>
  <w:num w:numId="11" w16cid:durableId="2072849662">
    <w:abstractNumId w:val="43"/>
  </w:num>
  <w:num w:numId="12" w16cid:durableId="691227803">
    <w:abstractNumId w:val="18"/>
  </w:num>
  <w:num w:numId="13" w16cid:durableId="979651866">
    <w:abstractNumId w:val="16"/>
  </w:num>
  <w:num w:numId="14" w16cid:durableId="342972332">
    <w:abstractNumId w:val="49"/>
  </w:num>
  <w:num w:numId="15" w16cid:durableId="194005846">
    <w:abstractNumId w:val="34"/>
  </w:num>
  <w:num w:numId="16" w16cid:durableId="1417246827">
    <w:abstractNumId w:val="32"/>
  </w:num>
  <w:num w:numId="17" w16cid:durableId="1587617967">
    <w:abstractNumId w:val="44"/>
  </w:num>
  <w:num w:numId="18" w16cid:durableId="266622893">
    <w:abstractNumId w:val="53"/>
  </w:num>
  <w:num w:numId="19" w16cid:durableId="908343838">
    <w:abstractNumId w:val="9"/>
  </w:num>
  <w:num w:numId="20" w16cid:durableId="1337264347">
    <w:abstractNumId w:val="21"/>
  </w:num>
  <w:num w:numId="21" w16cid:durableId="143276180">
    <w:abstractNumId w:val="22"/>
  </w:num>
  <w:num w:numId="22" w16cid:durableId="1488984426">
    <w:abstractNumId w:val="23"/>
  </w:num>
  <w:num w:numId="23" w16cid:durableId="1999456569">
    <w:abstractNumId w:val="50"/>
  </w:num>
  <w:num w:numId="24" w16cid:durableId="1515026369">
    <w:abstractNumId w:val="19"/>
  </w:num>
  <w:num w:numId="25" w16cid:durableId="933172265">
    <w:abstractNumId w:val="31"/>
  </w:num>
  <w:num w:numId="26" w16cid:durableId="262228310">
    <w:abstractNumId w:val="54"/>
  </w:num>
  <w:num w:numId="27" w16cid:durableId="1263493579">
    <w:abstractNumId w:val="42"/>
  </w:num>
  <w:num w:numId="28" w16cid:durableId="2151651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398096">
    <w:abstractNumId w:val="40"/>
  </w:num>
  <w:num w:numId="30" w16cid:durableId="539636255">
    <w:abstractNumId w:val="10"/>
  </w:num>
  <w:num w:numId="31" w16cid:durableId="446201493">
    <w:abstractNumId w:val="14"/>
  </w:num>
  <w:num w:numId="32" w16cid:durableId="732587487">
    <w:abstractNumId w:val="55"/>
  </w:num>
  <w:num w:numId="33" w16cid:durableId="1185243624">
    <w:abstractNumId w:val="12"/>
  </w:num>
  <w:num w:numId="34" w16cid:durableId="1283220486">
    <w:abstractNumId w:val="46"/>
  </w:num>
  <w:num w:numId="35" w16cid:durableId="56325352">
    <w:abstractNumId w:val="52"/>
  </w:num>
  <w:num w:numId="36" w16cid:durableId="1582908330">
    <w:abstractNumId w:val="48"/>
  </w:num>
  <w:num w:numId="37" w16cid:durableId="216359825">
    <w:abstractNumId w:val="25"/>
  </w:num>
  <w:num w:numId="38" w16cid:durableId="1272130709">
    <w:abstractNumId w:val="39"/>
  </w:num>
  <w:num w:numId="39" w16cid:durableId="1543592989">
    <w:abstractNumId w:val="29"/>
  </w:num>
  <w:num w:numId="40" w16cid:durableId="2045784289">
    <w:abstractNumId w:val="37"/>
  </w:num>
  <w:num w:numId="41" w16cid:durableId="1030256196">
    <w:abstractNumId w:val="33"/>
  </w:num>
  <w:num w:numId="42" w16cid:durableId="1816796960">
    <w:abstractNumId w:val="51"/>
  </w:num>
  <w:num w:numId="43" w16cid:durableId="637272118">
    <w:abstractNumId w:val="13"/>
  </w:num>
  <w:num w:numId="44" w16cid:durableId="1827477835">
    <w:abstractNumId w:val="15"/>
  </w:num>
  <w:num w:numId="45" w16cid:durableId="1503273509">
    <w:abstractNumId w:val="24"/>
  </w:num>
  <w:num w:numId="46" w16cid:durableId="378625500">
    <w:abstractNumId w:val="27"/>
  </w:num>
  <w:num w:numId="47" w16cid:durableId="514342022">
    <w:abstractNumId w:val="47"/>
  </w:num>
  <w:num w:numId="48" w16cid:durableId="595556234">
    <w:abstractNumId w:val="30"/>
  </w:num>
  <w:num w:numId="49" w16cid:durableId="1236166964">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662"/>
    <w:rsid w:val="000037E9"/>
    <w:rsid w:val="000056C5"/>
    <w:rsid w:val="000111EE"/>
    <w:rsid w:val="00011896"/>
    <w:rsid w:val="00012BFE"/>
    <w:rsid w:val="000143EF"/>
    <w:rsid w:val="00015021"/>
    <w:rsid w:val="00015155"/>
    <w:rsid w:val="00015236"/>
    <w:rsid w:val="00016FC9"/>
    <w:rsid w:val="00017216"/>
    <w:rsid w:val="00017600"/>
    <w:rsid w:val="00025D22"/>
    <w:rsid w:val="00031770"/>
    <w:rsid w:val="00033352"/>
    <w:rsid w:val="000342FD"/>
    <w:rsid w:val="00037608"/>
    <w:rsid w:val="00037ABF"/>
    <w:rsid w:val="0004083F"/>
    <w:rsid w:val="00040D02"/>
    <w:rsid w:val="00041089"/>
    <w:rsid w:val="000411C4"/>
    <w:rsid w:val="000430C1"/>
    <w:rsid w:val="00051D16"/>
    <w:rsid w:val="0005209A"/>
    <w:rsid w:val="000538C9"/>
    <w:rsid w:val="00053A55"/>
    <w:rsid w:val="00055A7E"/>
    <w:rsid w:val="00056C05"/>
    <w:rsid w:val="00057415"/>
    <w:rsid w:val="00063B9F"/>
    <w:rsid w:val="0006449B"/>
    <w:rsid w:val="0006753A"/>
    <w:rsid w:val="00071071"/>
    <w:rsid w:val="00072413"/>
    <w:rsid w:val="00075138"/>
    <w:rsid w:val="00075305"/>
    <w:rsid w:val="00080432"/>
    <w:rsid w:val="000821C1"/>
    <w:rsid w:val="000828FB"/>
    <w:rsid w:val="00086866"/>
    <w:rsid w:val="00090CDE"/>
    <w:rsid w:val="00094C62"/>
    <w:rsid w:val="00095B47"/>
    <w:rsid w:val="00095E44"/>
    <w:rsid w:val="00097207"/>
    <w:rsid w:val="000A1F0E"/>
    <w:rsid w:val="000A26FE"/>
    <w:rsid w:val="000A54C4"/>
    <w:rsid w:val="000A6670"/>
    <w:rsid w:val="000B0AB5"/>
    <w:rsid w:val="000B11E2"/>
    <w:rsid w:val="000B2FE2"/>
    <w:rsid w:val="000B3322"/>
    <w:rsid w:val="000B410A"/>
    <w:rsid w:val="000B4539"/>
    <w:rsid w:val="000B5645"/>
    <w:rsid w:val="000B5D59"/>
    <w:rsid w:val="000B7458"/>
    <w:rsid w:val="000C1662"/>
    <w:rsid w:val="000C1FCE"/>
    <w:rsid w:val="000C2026"/>
    <w:rsid w:val="000C5360"/>
    <w:rsid w:val="000C5E89"/>
    <w:rsid w:val="000C5F9E"/>
    <w:rsid w:val="000C73AA"/>
    <w:rsid w:val="000D10D2"/>
    <w:rsid w:val="000D10FB"/>
    <w:rsid w:val="000D33F2"/>
    <w:rsid w:val="000D3E3E"/>
    <w:rsid w:val="000E4BF6"/>
    <w:rsid w:val="000F0073"/>
    <w:rsid w:val="000F24DA"/>
    <w:rsid w:val="000F44DB"/>
    <w:rsid w:val="00101734"/>
    <w:rsid w:val="0010367A"/>
    <w:rsid w:val="001052FD"/>
    <w:rsid w:val="00110215"/>
    <w:rsid w:val="001104AB"/>
    <w:rsid w:val="00111CBB"/>
    <w:rsid w:val="00112F9A"/>
    <w:rsid w:val="00113713"/>
    <w:rsid w:val="0011407F"/>
    <w:rsid w:val="00114866"/>
    <w:rsid w:val="00117F4E"/>
    <w:rsid w:val="0012169B"/>
    <w:rsid w:val="00124A77"/>
    <w:rsid w:val="00124B76"/>
    <w:rsid w:val="0012534A"/>
    <w:rsid w:val="00125364"/>
    <w:rsid w:val="00126F1A"/>
    <w:rsid w:val="001310DE"/>
    <w:rsid w:val="00133078"/>
    <w:rsid w:val="00135F2C"/>
    <w:rsid w:val="00136278"/>
    <w:rsid w:val="00141ED3"/>
    <w:rsid w:val="001421C7"/>
    <w:rsid w:val="00142D1D"/>
    <w:rsid w:val="00143353"/>
    <w:rsid w:val="00144502"/>
    <w:rsid w:val="001462F0"/>
    <w:rsid w:val="001473B1"/>
    <w:rsid w:val="00150C86"/>
    <w:rsid w:val="001514B0"/>
    <w:rsid w:val="00151EFB"/>
    <w:rsid w:val="001524E2"/>
    <w:rsid w:val="00153D71"/>
    <w:rsid w:val="00155233"/>
    <w:rsid w:val="00155476"/>
    <w:rsid w:val="001568CE"/>
    <w:rsid w:val="00157CB5"/>
    <w:rsid w:val="001600F7"/>
    <w:rsid w:val="001621A4"/>
    <w:rsid w:val="00162208"/>
    <w:rsid w:val="00163BFF"/>
    <w:rsid w:val="00163C62"/>
    <w:rsid w:val="001645A2"/>
    <w:rsid w:val="00165A0D"/>
    <w:rsid w:val="00165A30"/>
    <w:rsid w:val="00171EC5"/>
    <w:rsid w:val="00174F2C"/>
    <w:rsid w:val="00175ABE"/>
    <w:rsid w:val="001762BC"/>
    <w:rsid w:val="00181437"/>
    <w:rsid w:val="001820DF"/>
    <w:rsid w:val="0018220C"/>
    <w:rsid w:val="00182D14"/>
    <w:rsid w:val="0018405B"/>
    <w:rsid w:val="00184613"/>
    <w:rsid w:val="00190C26"/>
    <w:rsid w:val="00192EAB"/>
    <w:rsid w:val="001955FE"/>
    <w:rsid w:val="00195BEB"/>
    <w:rsid w:val="001969BC"/>
    <w:rsid w:val="00196C07"/>
    <w:rsid w:val="001A1009"/>
    <w:rsid w:val="001A32D4"/>
    <w:rsid w:val="001A574C"/>
    <w:rsid w:val="001B2761"/>
    <w:rsid w:val="001B5867"/>
    <w:rsid w:val="001B5C9F"/>
    <w:rsid w:val="001B6C80"/>
    <w:rsid w:val="001B757F"/>
    <w:rsid w:val="001C1A0D"/>
    <w:rsid w:val="001C213D"/>
    <w:rsid w:val="001C28AF"/>
    <w:rsid w:val="001C437D"/>
    <w:rsid w:val="001C482C"/>
    <w:rsid w:val="001D1043"/>
    <w:rsid w:val="001D3210"/>
    <w:rsid w:val="001D6845"/>
    <w:rsid w:val="001E27AF"/>
    <w:rsid w:val="001E4583"/>
    <w:rsid w:val="001E47E8"/>
    <w:rsid w:val="001E4EC7"/>
    <w:rsid w:val="001E5293"/>
    <w:rsid w:val="001E5703"/>
    <w:rsid w:val="001E6734"/>
    <w:rsid w:val="001E69D6"/>
    <w:rsid w:val="001E7796"/>
    <w:rsid w:val="001F2F23"/>
    <w:rsid w:val="002008F0"/>
    <w:rsid w:val="00200E7B"/>
    <w:rsid w:val="002013A5"/>
    <w:rsid w:val="002022D9"/>
    <w:rsid w:val="002039D8"/>
    <w:rsid w:val="00203AF5"/>
    <w:rsid w:val="002040D0"/>
    <w:rsid w:val="00204C6D"/>
    <w:rsid w:val="00205E98"/>
    <w:rsid w:val="00214EF5"/>
    <w:rsid w:val="00215A79"/>
    <w:rsid w:val="00216ADE"/>
    <w:rsid w:val="0022016B"/>
    <w:rsid w:val="0022185F"/>
    <w:rsid w:val="00222D6D"/>
    <w:rsid w:val="002242C8"/>
    <w:rsid w:val="00226142"/>
    <w:rsid w:val="00232467"/>
    <w:rsid w:val="0023389C"/>
    <w:rsid w:val="00234E5B"/>
    <w:rsid w:val="00240B5C"/>
    <w:rsid w:val="00243908"/>
    <w:rsid w:val="002452D4"/>
    <w:rsid w:val="00245BA5"/>
    <w:rsid w:val="00246DCD"/>
    <w:rsid w:val="00246FFF"/>
    <w:rsid w:val="00255EA6"/>
    <w:rsid w:val="002566EC"/>
    <w:rsid w:val="00261C85"/>
    <w:rsid w:val="002620EC"/>
    <w:rsid w:val="0026275F"/>
    <w:rsid w:val="002632A4"/>
    <w:rsid w:val="00265A8E"/>
    <w:rsid w:val="00265BA0"/>
    <w:rsid w:val="002661F0"/>
    <w:rsid w:val="0026688A"/>
    <w:rsid w:val="00267D1D"/>
    <w:rsid w:val="00270B10"/>
    <w:rsid w:val="00271847"/>
    <w:rsid w:val="00272E20"/>
    <w:rsid w:val="00275E5A"/>
    <w:rsid w:val="00277DE6"/>
    <w:rsid w:val="0028215A"/>
    <w:rsid w:val="00282391"/>
    <w:rsid w:val="0028368C"/>
    <w:rsid w:val="00285799"/>
    <w:rsid w:val="0028581C"/>
    <w:rsid w:val="002873F4"/>
    <w:rsid w:val="00290030"/>
    <w:rsid w:val="002920E3"/>
    <w:rsid w:val="00292780"/>
    <w:rsid w:val="002977AD"/>
    <w:rsid w:val="002A0754"/>
    <w:rsid w:val="002A087D"/>
    <w:rsid w:val="002A0AC9"/>
    <w:rsid w:val="002A0F21"/>
    <w:rsid w:val="002A1B37"/>
    <w:rsid w:val="002A74E4"/>
    <w:rsid w:val="002B2286"/>
    <w:rsid w:val="002B4523"/>
    <w:rsid w:val="002B6360"/>
    <w:rsid w:val="002C0F4F"/>
    <w:rsid w:val="002C2692"/>
    <w:rsid w:val="002C2DB2"/>
    <w:rsid w:val="002C4987"/>
    <w:rsid w:val="002C6C02"/>
    <w:rsid w:val="002C7FC7"/>
    <w:rsid w:val="002C7FE6"/>
    <w:rsid w:val="002D2A10"/>
    <w:rsid w:val="002D666F"/>
    <w:rsid w:val="002D7F21"/>
    <w:rsid w:val="002E649E"/>
    <w:rsid w:val="002E6EDA"/>
    <w:rsid w:val="002F28C9"/>
    <w:rsid w:val="002F6761"/>
    <w:rsid w:val="002F697A"/>
    <w:rsid w:val="002F6985"/>
    <w:rsid w:val="002F6B60"/>
    <w:rsid w:val="002F6FB9"/>
    <w:rsid w:val="002F7763"/>
    <w:rsid w:val="00303513"/>
    <w:rsid w:val="00303DAC"/>
    <w:rsid w:val="003058D3"/>
    <w:rsid w:val="00305B15"/>
    <w:rsid w:val="00310A5F"/>
    <w:rsid w:val="00311104"/>
    <w:rsid w:val="0031174F"/>
    <w:rsid w:val="003140A6"/>
    <w:rsid w:val="0031768B"/>
    <w:rsid w:val="003224E4"/>
    <w:rsid w:val="00323E1A"/>
    <w:rsid w:val="00331854"/>
    <w:rsid w:val="00331D72"/>
    <w:rsid w:val="00334C84"/>
    <w:rsid w:val="003417BB"/>
    <w:rsid w:val="00343B63"/>
    <w:rsid w:val="00345FBB"/>
    <w:rsid w:val="00350243"/>
    <w:rsid w:val="003516E1"/>
    <w:rsid w:val="00352197"/>
    <w:rsid w:val="003569A3"/>
    <w:rsid w:val="00356C33"/>
    <w:rsid w:val="00360440"/>
    <w:rsid w:val="00361E95"/>
    <w:rsid w:val="00363B35"/>
    <w:rsid w:val="00364FC9"/>
    <w:rsid w:val="0036689B"/>
    <w:rsid w:val="00375172"/>
    <w:rsid w:val="00380586"/>
    <w:rsid w:val="00381B94"/>
    <w:rsid w:val="00384013"/>
    <w:rsid w:val="003851B6"/>
    <w:rsid w:val="003859EB"/>
    <w:rsid w:val="00386A20"/>
    <w:rsid w:val="003913E5"/>
    <w:rsid w:val="0039182A"/>
    <w:rsid w:val="003924B6"/>
    <w:rsid w:val="00395D19"/>
    <w:rsid w:val="003973F8"/>
    <w:rsid w:val="003A1CAB"/>
    <w:rsid w:val="003A3ADE"/>
    <w:rsid w:val="003A3EDF"/>
    <w:rsid w:val="003A4489"/>
    <w:rsid w:val="003A4C69"/>
    <w:rsid w:val="003A6B9E"/>
    <w:rsid w:val="003A771B"/>
    <w:rsid w:val="003B131F"/>
    <w:rsid w:val="003B17C2"/>
    <w:rsid w:val="003B44C6"/>
    <w:rsid w:val="003C28D4"/>
    <w:rsid w:val="003C3798"/>
    <w:rsid w:val="003C4532"/>
    <w:rsid w:val="003C7003"/>
    <w:rsid w:val="003C7727"/>
    <w:rsid w:val="003D2B03"/>
    <w:rsid w:val="003D3AB4"/>
    <w:rsid w:val="003E0EBE"/>
    <w:rsid w:val="003E29BE"/>
    <w:rsid w:val="003E4162"/>
    <w:rsid w:val="003E5907"/>
    <w:rsid w:val="003E712F"/>
    <w:rsid w:val="003E7734"/>
    <w:rsid w:val="003F2198"/>
    <w:rsid w:val="003F24DE"/>
    <w:rsid w:val="003F4226"/>
    <w:rsid w:val="003F4B48"/>
    <w:rsid w:val="003F583F"/>
    <w:rsid w:val="003F5AED"/>
    <w:rsid w:val="004026F2"/>
    <w:rsid w:val="0040462A"/>
    <w:rsid w:val="004057CA"/>
    <w:rsid w:val="00405D0B"/>
    <w:rsid w:val="0040611E"/>
    <w:rsid w:val="00410596"/>
    <w:rsid w:val="00411CCC"/>
    <w:rsid w:val="00413026"/>
    <w:rsid w:val="0041382F"/>
    <w:rsid w:val="004138C9"/>
    <w:rsid w:val="004158D5"/>
    <w:rsid w:val="0042199B"/>
    <w:rsid w:val="00424E0F"/>
    <w:rsid w:val="00430F7B"/>
    <w:rsid w:val="00430FFF"/>
    <w:rsid w:val="004338A8"/>
    <w:rsid w:val="00440AB6"/>
    <w:rsid w:val="00442141"/>
    <w:rsid w:val="00442555"/>
    <w:rsid w:val="004451F8"/>
    <w:rsid w:val="00447353"/>
    <w:rsid w:val="004507F1"/>
    <w:rsid w:val="00451B20"/>
    <w:rsid w:val="00451E0B"/>
    <w:rsid w:val="00455C65"/>
    <w:rsid w:val="00455CB8"/>
    <w:rsid w:val="00455E56"/>
    <w:rsid w:val="00461A55"/>
    <w:rsid w:val="00461D89"/>
    <w:rsid w:val="00463258"/>
    <w:rsid w:val="00463552"/>
    <w:rsid w:val="00464E66"/>
    <w:rsid w:val="00466AB5"/>
    <w:rsid w:val="00467B84"/>
    <w:rsid w:val="00471010"/>
    <w:rsid w:val="00471C22"/>
    <w:rsid w:val="0047319F"/>
    <w:rsid w:val="00473838"/>
    <w:rsid w:val="00473B73"/>
    <w:rsid w:val="00475A1B"/>
    <w:rsid w:val="00476F21"/>
    <w:rsid w:val="0048051A"/>
    <w:rsid w:val="00480B6F"/>
    <w:rsid w:val="00483CCC"/>
    <w:rsid w:val="00485550"/>
    <w:rsid w:val="00485E70"/>
    <w:rsid w:val="00492F1A"/>
    <w:rsid w:val="00493AE8"/>
    <w:rsid w:val="00493B75"/>
    <w:rsid w:val="00493B83"/>
    <w:rsid w:val="00494842"/>
    <w:rsid w:val="00497475"/>
    <w:rsid w:val="004974E3"/>
    <w:rsid w:val="00497902"/>
    <w:rsid w:val="004A1DCA"/>
    <w:rsid w:val="004A1EC9"/>
    <w:rsid w:val="004A2F52"/>
    <w:rsid w:val="004B2497"/>
    <w:rsid w:val="004B2627"/>
    <w:rsid w:val="004B4A00"/>
    <w:rsid w:val="004B6002"/>
    <w:rsid w:val="004B639E"/>
    <w:rsid w:val="004B64AA"/>
    <w:rsid w:val="004B66C4"/>
    <w:rsid w:val="004B71B7"/>
    <w:rsid w:val="004C02FD"/>
    <w:rsid w:val="004C0F0B"/>
    <w:rsid w:val="004C2564"/>
    <w:rsid w:val="004C258D"/>
    <w:rsid w:val="004C276A"/>
    <w:rsid w:val="004C3D87"/>
    <w:rsid w:val="004C4273"/>
    <w:rsid w:val="004C50F6"/>
    <w:rsid w:val="004C6886"/>
    <w:rsid w:val="004C7551"/>
    <w:rsid w:val="004D047A"/>
    <w:rsid w:val="004D10BD"/>
    <w:rsid w:val="004D2419"/>
    <w:rsid w:val="004D4A75"/>
    <w:rsid w:val="004D548B"/>
    <w:rsid w:val="004E618A"/>
    <w:rsid w:val="004F1440"/>
    <w:rsid w:val="004F2616"/>
    <w:rsid w:val="004F6E31"/>
    <w:rsid w:val="004F7795"/>
    <w:rsid w:val="00500694"/>
    <w:rsid w:val="00501E8F"/>
    <w:rsid w:val="005034D5"/>
    <w:rsid w:val="0050363D"/>
    <w:rsid w:val="00504AE2"/>
    <w:rsid w:val="00505377"/>
    <w:rsid w:val="00505BEF"/>
    <w:rsid w:val="00506C5F"/>
    <w:rsid w:val="00510E1D"/>
    <w:rsid w:val="005145B9"/>
    <w:rsid w:val="00514763"/>
    <w:rsid w:val="00514816"/>
    <w:rsid w:val="00514AE9"/>
    <w:rsid w:val="00514C49"/>
    <w:rsid w:val="00517AAF"/>
    <w:rsid w:val="00523C53"/>
    <w:rsid w:val="00525F3C"/>
    <w:rsid w:val="00526288"/>
    <w:rsid w:val="00526FCC"/>
    <w:rsid w:val="00531988"/>
    <w:rsid w:val="00532257"/>
    <w:rsid w:val="00533F85"/>
    <w:rsid w:val="0053427B"/>
    <w:rsid w:val="0053478F"/>
    <w:rsid w:val="005374CF"/>
    <w:rsid w:val="00537B48"/>
    <w:rsid w:val="005401A6"/>
    <w:rsid w:val="00541A29"/>
    <w:rsid w:val="00543948"/>
    <w:rsid w:val="00543D1C"/>
    <w:rsid w:val="005510F0"/>
    <w:rsid w:val="005528F4"/>
    <w:rsid w:val="0055492D"/>
    <w:rsid w:val="00554B97"/>
    <w:rsid w:val="0055513B"/>
    <w:rsid w:val="00555C81"/>
    <w:rsid w:val="00556A16"/>
    <w:rsid w:val="00560D90"/>
    <w:rsid w:val="00561B7F"/>
    <w:rsid w:val="00561DB9"/>
    <w:rsid w:val="00563C79"/>
    <w:rsid w:val="00563D45"/>
    <w:rsid w:val="00564774"/>
    <w:rsid w:val="00564BCB"/>
    <w:rsid w:val="005705C3"/>
    <w:rsid w:val="005730E4"/>
    <w:rsid w:val="00575C6C"/>
    <w:rsid w:val="0058038C"/>
    <w:rsid w:val="0058080B"/>
    <w:rsid w:val="00580D12"/>
    <w:rsid w:val="00583E79"/>
    <w:rsid w:val="00584366"/>
    <w:rsid w:val="005845DD"/>
    <w:rsid w:val="00585306"/>
    <w:rsid w:val="00591732"/>
    <w:rsid w:val="00591F92"/>
    <w:rsid w:val="005A0AE7"/>
    <w:rsid w:val="005A2B88"/>
    <w:rsid w:val="005A2E67"/>
    <w:rsid w:val="005A6867"/>
    <w:rsid w:val="005A6B7B"/>
    <w:rsid w:val="005A7251"/>
    <w:rsid w:val="005B263D"/>
    <w:rsid w:val="005B40FA"/>
    <w:rsid w:val="005B4F36"/>
    <w:rsid w:val="005B537F"/>
    <w:rsid w:val="005B5BDB"/>
    <w:rsid w:val="005B6701"/>
    <w:rsid w:val="005B7DE3"/>
    <w:rsid w:val="005C0AFB"/>
    <w:rsid w:val="005C45AB"/>
    <w:rsid w:val="005C6D03"/>
    <w:rsid w:val="005C720A"/>
    <w:rsid w:val="005D10C5"/>
    <w:rsid w:val="005D3155"/>
    <w:rsid w:val="005D3172"/>
    <w:rsid w:val="005D3757"/>
    <w:rsid w:val="005D424E"/>
    <w:rsid w:val="005D521D"/>
    <w:rsid w:val="005E3C4F"/>
    <w:rsid w:val="005E6235"/>
    <w:rsid w:val="005E7584"/>
    <w:rsid w:val="005E78E6"/>
    <w:rsid w:val="005F0131"/>
    <w:rsid w:val="005F06F9"/>
    <w:rsid w:val="005F0776"/>
    <w:rsid w:val="005F1694"/>
    <w:rsid w:val="005F24F2"/>
    <w:rsid w:val="005F2C90"/>
    <w:rsid w:val="005F33A6"/>
    <w:rsid w:val="005F4113"/>
    <w:rsid w:val="005F59CE"/>
    <w:rsid w:val="0060241E"/>
    <w:rsid w:val="00602CA6"/>
    <w:rsid w:val="006034C6"/>
    <w:rsid w:val="006041C1"/>
    <w:rsid w:val="006103BC"/>
    <w:rsid w:val="00610D5B"/>
    <w:rsid w:val="00611ADE"/>
    <w:rsid w:val="00611E0D"/>
    <w:rsid w:val="00612AEB"/>
    <w:rsid w:val="00614C5D"/>
    <w:rsid w:val="00615727"/>
    <w:rsid w:val="00615FC8"/>
    <w:rsid w:val="00625BF1"/>
    <w:rsid w:val="0062692A"/>
    <w:rsid w:val="006326C4"/>
    <w:rsid w:val="00637C36"/>
    <w:rsid w:val="00642FB9"/>
    <w:rsid w:val="00645770"/>
    <w:rsid w:val="00650DF3"/>
    <w:rsid w:val="00651C52"/>
    <w:rsid w:val="00654A35"/>
    <w:rsid w:val="006552F7"/>
    <w:rsid w:val="00657A21"/>
    <w:rsid w:val="00657C99"/>
    <w:rsid w:val="00660856"/>
    <w:rsid w:val="00660C3B"/>
    <w:rsid w:val="00662C9B"/>
    <w:rsid w:val="00664B63"/>
    <w:rsid w:val="006665AC"/>
    <w:rsid w:val="006670E7"/>
    <w:rsid w:val="0067158E"/>
    <w:rsid w:val="00673E73"/>
    <w:rsid w:val="00674779"/>
    <w:rsid w:val="00680C97"/>
    <w:rsid w:val="0068140A"/>
    <w:rsid w:val="0068358E"/>
    <w:rsid w:val="00683F21"/>
    <w:rsid w:val="006867B5"/>
    <w:rsid w:val="00687E7B"/>
    <w:rsid w:val="00691AED"/>
    <w:rsid w:val="006A442F"/>
    <w:rsid w:val="006A7509"/>
    <w:rsid w:val="006B231E"/>
    <w:rsid w:val="006B30F9"/>
    <w:rsid w:val="006B78AE"/>
    <w:rsid w:val="006C01DC"/>
    <w:rsid w:val="006C3520"/>
    <w:rsid w:val="006C353C"/>
    <w:rsid w:val="006C3E14"/>
    <w:rsid w:val="006C5FA8"/>
    <w:rsid w:val="006D2E97"/>
    <w:rsid w:val="006D4250"/>
    <w:rsid w:val="006D498F"/>
    <w:rsid w:val="006D7B61"/>
    <w:rsid w:val="006E09EB"/>
    <w:rsid w:val="006E4B88"/>
    <w:rsid w:val="006E5D7B"/>
    <w:rsid w:val="006E619E"/>
    <w:rsid w:val="006E6CE8"/>
    <w:rsid w:val="006F01A3"/>
    <w:rsid w:val="006F15EE"/>
    <w:rsid w:val="006F3355"/>
    <w:rsid w:val="006F402D"/>
    <w:rsid w:val="006F550F"/>
    <w:rsid w:val="006F70A0"/>
    <w:rsid w:val="006F738D"/>
    <w:rsid w:val="0070113B"/>
    <w:rsid w:val="00701306"/>
    <w:rsid w:val="007030D3"/>
    <w:rsid w:val="0070464D"/>
    <w:rsid w:val="007068FB"/>
    <w:rsid w:val="00707EB7"/>
    <w:rsid w:val="00714387"/>
    <w:rsid w:val="007213CA"/>
    <w:rsid w:val="0072193B"/>
    <w:rsid w:val="00726784"/>
    <w:rsid w:val="00726E3F"/>
    <w:rsid w:val="007303CB"/>
    <w:rsid w:val="00730B16"/>
    <w:rsid w:val="00731486"/>
    <w:rsid w:val="00732058"/>
    <w:rsid w:val="00732C2A"/>
    <w:rsid w:val="007333FE"/>
    <w:rsid w:val="00733DBC"/>
    <w:rsid w:val="007402C4"/>
    <w:rsid w:val="00741EFE"/>
    <w:rsid w:val="007420AC"/>
    <w:rsid w:val="0074472C"/>
    <w:rsid w:val="007501D5"/>
    <w:rsid w:val="00751AAC"/>
    <w:rsid w:val="00756338"/>
    <w:rsid w:val="007575FE"/>
    <w:rsid w:val="00760472"/>
    <w:rsid w:val="007645F4"/>
    <w:rsid w:val="007668FA"/>
    <w:rsid w:val="0077067F"/>
    <w:rsid w:val="00770DE0"/>
    <w:rsid w:val="00771C81"/>
    <w:rsid w:val="00772B66"/>
    <w:rsid w:val="007749D3"/>
    <w:rsid w:val="00774DE9"/>
    <w:rsid w:val="00775209"/>
    <w:rsid w:val="00776CCC"/>
    <w:rsid w:val="00776FE1"/>
    <w:rsid w:val="007775C0"/>
    <w:rsid w:val="007862C7"/>
    <w:rsid w:val="00786691"/>
    <w:rsid w:val="00786D92"/>
    <w:rsid w:val="00786F7A"/>
    <w:rsid w:val="00787315"/>
    <w:rsid w:val="0078794B"/>
    <w:rsid w:val="0079467C"/>
    <w:rsid w:val="007953D9"/>
    <w:rsid w:val="007956C1"/>
    <w:rsid w:val="00796707"/>
    <w:rsid w:val="00797446"/>
    <w:rsid w:val="007A007F"/>
    <w:rsid w:val="007A0FB2"/>
    <w:rsid w:val="007A2E95"/>
    <w:rsid w:val="007A4A85"/>
    <w:rsid w:val="007A5076"/>
    <w:rsid w:val="007A6188"/>
    <w:rsid w:val="007A7A9A"/>
    <w:rsid w:val="007B3320"/>
    <w:rsid w:val="007B4BCB"/>
    <w:rsid w:val="007B4CF3"/>
    <w:rsid w:val="007B5066"/>
    <w:rsid w:val="007B5416"/>
    <w:rsid w:val="007B5A54"/>
    <w:rsid w:val="007B5D60"/>
    <w:rsid w:val="007B5FA8"/>
    <w:rsid w:val="007C408C"/>
    <w:rsid w:val="007C45B5"/>
    <w:rsid w:val="007C57BC"/>
    <w:rsid w:val="007D0AA3"/>
    <w:rsid w:val="007D4168"/>
    <w:rsid w:val="007D4AFD"/>
    <w:rsid w:val="007D670E"/>
    <w:rsid w:val="007D7298"/>
    <w:rsid w:val="007E1F2D"/>
    <w:rsid w:val="007E3F67"/>
    <w:rsid w:val="007E590E"/>
    <w:rsid w:val="007E748D"/>
    <w:rsid w:val="007F1567"/>
    <w:rsid w:val="007F5382"/>
    <w:rsid w:val="007F57FD"/>
    <w:rsid w:val="007F6A6C"/>
    <w:rsid w:val="007F6D8D"/>
    <w:rsid w:val="00801CCF"/>
    <w:rsid w:val="00802B18"/>
    <w:rsid w:val="00802CE7"/>
    <w:rsid w:val="0081164F"/>
    <w:rsid w:val="00811E05"/>
    <w:rsid w:val="00813FC6"/>
    <w:rsid w:val="00817D03"/>
    <w:rsid w:val="00823481"/>
    <w:rsid w:val="008257AD"/>
    <w:rsid w:val="008271EF"/>
    <w:rsid w:val="008313D5"/>
    <w:rsid w:val="00832513"/>
    <w:rsid w:val="008409EF"/>
    <w:rsid w:val="00840B22"/>
    <w:rsid w:val="00840DC9"/>
    <w:rsid w:val="00842F13"/>
    <w:rsid w:val="00845DE8"/>
    <w:rsid w:val="00846C53"/>
    <w:rsid w:val="00847F36"/>
    <w:rsid w:val="00851B0C"/>
    <w:rsid w:val="00851CE9"/>
    <w:rsid w:val="00852164"/>
    <w:rsid w:val="00853F87"/>
    <w:rsid w:val="00854B7C"/>
    <w:rsid w:val="008609A9"/>
    <w:rsid w:val="0086161A"/>
    <w:rsid w:val="00861E23"/>
    <w:rsid w:val="00863284"/>
    <w:rsid w:val="0086723B"/>
    <w:rsid w:val="0087212E"/>
    <w:rsid w:val="00873477"/>
    <w:rsid w:val="00874641"/>
    <w:rsid w:val="0087561D"/>
    <w:rsid w:val="00875C1C"/>
    <w:rsid w:val="00877D20"/>
    <w:rsid w:val="00877ED6"/>
    <w:rsid w:val="00880A8E"/>
    <w:rsid w:val="0088301B"/>
    <w:rsid w:val="0088410E"/>
    <w:rsid w:val="00884DDA"/>
    <w:rsid w:val="00886BA3"/>
    <w:rsid w:val="0088736A"/>
    <w:rsid w:val="0088771C"/>
    <w:rsid w:val="0088794D"/>
    <w:rsid w:val="0089116A"/>
    <w:rsid w:val="00891A11"/>
    <w:rsid w:val="00891D5D"/>
    <w:rsid w:val="00892863"/>
    <w:rsid w:val="00893DBA"/>
    <w:rsid w:val="008969DD"/>
    <w:rsid w:val="00897968"/>
    <w:rsid w:val="008A0AEE"/>
    <w:rsid w:val="008A14EE"/>
    <w:rsid w:val="008A219E"/>
    <w:rsid w:val="008A2E6E"/>
    <w:rsid w:val="008A41C0"/>
    <w:rsid w:val="008A4845"/>
    <w:rsid w:val="008A6BEE"/>
    <w:rsid w:val="008B3784"/>
    <w:rsid w:val="008B46FE"/>
    <w:rsid w:val="008B6C5A"/>
    <w:rsid w:val="008B6E62"/>
    <w:rsid w:val="008B6EBA"/>
    <w:rsid w:val="008B7EAA"/>
    <w:rsid w:val="008C1396"/>
    <w:rsid w:val="008C251D"/>
    <w:rsid w:val="008C2974"/>
    <w:rsid w:val="008C41FB"/>
    <w:rsid w:val="008C42A0"/>
    <w:rsid w:val="008C4B39"/>
    <w:rsid w:val="008C4FA5"/>
    <w:rsid w:val="008C53B3"/>
    <w:rsid w:val="008D7793"/>
    <w:rsid w:val="008D7CD7"/>
    <w:rsid w:val="008E2D91"/>
    <w:rsid w:val="008E3033"/>
    <w:rsid w:val="008E386E"/>
    <w:rsid w:val="008E5401"/>
    <w:rsid w:val="008E621D"/>
    <w:rsid w:val="008F0F47"/>
    <w:rsid w:val="008F478D"/>
    <w:rsid w:val="008F52FE"/>
    <w:rsid w:val="008F6CEF"/>
    <w:rsid w:val="008F7B53"/>
    <w:rsid w:val="00901119"/>
    <w:rsid w:val="00901854"/>
    <w:rsid w:val="0090322C"/>
    <w:rsid w:val="009057D0"/>
    <w:rsid w:val="0090627B"/>
    <w:rsid w:val="0091086A"/>
    <w:rsid w:val="00911585"/>
    <w:rsid w:val="00911C1F"/>
    <w:rsid w:val="009122A4"/>
    <w:rsid w:val="0091241B"/>
    <w:rsid w:val="00914C53"/>
    <w:rsid w:val="009172C7"/>
    <w:rsid w:val="00920A5D"/>
    <w:rsid w:val="00922633"/>
    <w:rsid w:val="00923303"/>
    <w:rsid w:val="009235CE"/>
    <w:rsid w:val="009236E8"/>
    <w:rsid w:val="009317B6"/>
    <w:rsid w:val="00931B37"/>
    <w:rsid w:val="009333F0"/>
    <w:rsid w:val="00935200"/>
    <w:rsid w:val="00940861"/>
    <w:rsid w:val="009435A1"/>
    <w:rsid w:val="0094706F"/>
    <w:rsid w:val="009505E8"/>
    <w:rsid w:val="00953393"/>
    <w:rsid w:val="00953E18"/>
    <w:rsid w:val="00954F10"/>
    <w:rsid w:val="0095526C"/>
    <w:rsid w:val="00955C9A"/>
    <w:rsid w:val="0095722C"/>
    <w:rsid w:val="009575BC"/>
    <w:rsid w:val="00964978"/>
    <w:rsid w:val="00964C79"/>
    <w:rsid w:val="009651C4"/>
    <w:rsid w:val="0096542D"/>
    <w:rsid w:val="00966A15"/>
    <w:rsid w:val="0096727F"/>
    <w:rsid w:val="00967CA7"/>
    <w:rsid w:val="00972C27"/>
    <w:rsid w:val="00974AE6"/>
    <w:rsid w:val="00976157"/>
    <w:rsid w:val="009765D1"/>
    <w:rsid w:val="00981751"/>
    <w:rsid w:val="009817B9"/>
    <w:rsid w:val="00981D8D"/>
    <w:rsid w:val="009824AE"/>
    <w:rsid w:val="00983C8C"/>
    <w:rsid w:val="00991F68"/>
    <w:rsid w:val="00992125"/>
    <w:rsid w:val="0099279D"/>
    <w:rsid w:val="009927C6"/>
    <w:rsid w:val="00992CB5"/>
    <w:rsid w:val="00994ABA"/>
    <w:rsid w:val="009951F9"/>
    <w:rsid w:val="00995AD9"/>
    <w:rsid w:val="00995EF8"/>
    <w:rsid w:val="009A1845"/>
    <w:rsid w:val="009A1E48"/>
    <w:rsid w:val="009A265E"/>
    <w:rsid w:val="009A2B78"/>
    <w:rsid w:val="009A40A5"/>
    <w:rsid w:val="009A70D7"/>
    <w:rsid w:val="009B2399"/>
    <w:rsid w:val="009B2FE2"/>
    <w:rsid w:val="009B39DD"/>
    <w:rsid w:val="009B5EEF"/>
    <w:rsid w:val="009B5F53"/>
    <w:rsid w:val="009B6B69"/>
    <w:rsid w:val="009C0669"/>
    <w:rsid w:val="009C34EE"/>
    <w:rsid w:val="009C3DD3"/>
    <w:rsid w:val="009D0D52"/>
    <w:rsid w:val="009D2C58"/>
    <w:rsid w:val="009D78B1"/>
    <w:rsid w:val="009E6EFA"/>
    <w:rsid w:val="009E7144"/>
    <w:rsid w:val="009F0773"/>
    <w:rsid w:val="009F15BB"/>
    <w:rsid w:val="009F3E4E"/>
    <w:rsid w:val="009F4AAA"/>
    <w:rsid w:val="009F7571"/>
    <w:rsid w:val="00A06894"/>
    <w:rsid w:val="00A06FD6"/>
    <w:rsid w:val="00A1255E"/>
    <w:rsid w:val="00A12EFB"/>
    <w:rsid w:val="00A1393A"/>
    <w:rsid w:val="00A16DB3"/>
    <w:rsid w:val="00A1705D"/>
    <w:rsid w:val="00A17F10"/>
    <w:rsid w:val="00A2213F"/>
    <w:rsid w:val="00A22BF5"/>
    <w:rsid w:val="00A2318A"/>
    <w:rsid w:val="00A23B29"/>
    <w:rsid w:val="00A2470A"/>
    <w:rsid w:val="00A316EF"/>
    <w:rsid w:val="00A321CB"/>
    <w:rsid w:val="00A33947"/>
    <w:rsid w:val="00A33CBB"/>
    <w:rsid w:val="00A35E8C"/>
    <w:rsid w:val="00A36ADA"/>
    <w:rsid w:val="00A37527"/>
    <w:rsid w:val="00A3761F"/>
    <w:rsid w:val="00A41DAA"/>
    <w:rsid w:val="00A44F23"/>
    <w:rsid w:val="00A46909"/>
    <w:rsid w:val="00A5216E"/>
    <w:rsid w:val="00A552CB"/>
    <w:rsid w:val="00A5531C"/>
    <w:rsid w:val="00A56A43"/>
    <w:rsid w:val="00A57F6A"/>
    <w:rsid w:val="00A601CA"/>
    <w:rsid w:val="00A60BD2"/>
    <w:rsid w:val="00A6136D"/>
    <w:rsid w:val="00A645FA"/>
    <w:rsid w:val="00A6553A"/>
    <w:rsid w:val="00A66588"/>
    <w:rsid w:val="00A708EB"/>
    <w:rsid w:val="00A718CE"/>
    <w:rsid w:val="00A76227"/>
    <w:rsid w:val="00A83967"/>
    <w:rsid w:val="00A84073"/>
    <w:rsid w:val="00A8449D"/>
    <w:rsid w:val="00A85B36"/>
    <w:rsid w:val="00A916B5"/>
    <w:rsid w:val="00A934E0"/>
    <w:rsid w:val="00A93F60"/>
    <w:rsid w:val="00AA1EDB"/>
    <w:rsid w:val="00AA29BE"/>
    <w:rsid w:val="00AA3CB7"/>
    <w:rsid w:val="00AA4A16"/>
    <w:rsid w:val="00AB1A3A"/>
    <w:rsid w:val="00AB24AC"/>
    <w:rsid w:val="00AB273F"/>
    <w:rsid w:val="00AB2FC3"/>
    <w:rsid w:val="00AB6E76"/>
    <w:rsid w:val="00AB7602"/>
    <w:rsid w:val="00AC1265"/>
    <w:rsid w:val="00AC1742"/>
    <w:rsid w:val="00AC5232"/>
    <w:rsid w:val="00AC688B"/>
    <w:rsid w:val="00AD2824"/>
    <w:rsid w:val="00AD3B86"/>
    <w:rsid w:val="00AD7180"/>
    <w:rsid w:val="00AD7233"/>
    <w:rsid w:val="00AD7A09"/>
    <w:rsid w:val="00AE0662"/>
    <w:rsid w:val="00AE2758"/>
    <w:rsid w:val="00AE2EBA"/>
    <w:rsid w:val="00AE47F5"/>
    <w:rsid w:val="00AE6581"/>
    <w:rsid w:val="00AE694C"/>
    <w:rsid w:val="00AE6EF5"/>
    <w:rsid w:val="00AF1FFC"/>
    <w:rsid w:val="00AF350E"/>
    <w:rsid w:val="00AF3A7F"/>
    <w:rsid w:val="00AF7402"/>
    <w:rsid w:val="00B004C6"/>
    <w:rsid w:val="00B00F49"/>
    <w:rsid w:val="00B04583"/>
    <w:rsid w:val="00B062AC"/>
    <w:rsid w:val="00B06A37"/>
    <w:rsid w:val="00B07E67"/>
    <w:rsid w:val="00B10E08"/>
    <w:rsid w:val="00B1304C"/>
    <w:rsid w:val="00B14140"/>
    <w:rsid w:val="00B14293"/>
    <w:rsid w:val="00B15ED2"/>
    <w:rsid w:val="00B17DD7"/>
    <w:rsid w:val="00B227D1"/>
    <w:rsid w:val="00B24090"/>
    <w:rsid w:val="00B25BDA"/>
    <w:rsid w:val="00B2660E"/>
    <w:rsid w:val="00B26B6F"/>
    <w:rsid w:val="00B271FE"/>
    <w:rsid w:val="00B27A4A"/>
    <w:rsid w:val="00B33DAA"/>
    <w:rsid w:val="00B352BA"/>
    <w:rsid w:val="00B36155"/>
    <w:rsid w:val="00B361A2"/>
    <w:rsid w:val="00B368FF"/>
    <w:rsid w:val="00B40FAB"/>
    <w:rsid w:val="00B41274"/>
    <w:rsid w:val="00B414BC"/>
    <w:rsid w:val="00B422BD"/>
    <w:rsid w:val="00B44549"/>
    <w:rsid w:val="00B4652D"/>
    <w:rsid w:val="00B46FD9"/>
    <w:rsid w:val="00B47E9D"/>
    <w:rsid w:val="00B52E7B"/>
    <w:rsid w:val="00B53E1A"/>
    <w:rsid w:val="00B55508"/>
    <w:rsid w:val="00B55B85"/>
    <w:rsid w:val="00B56F8B"/>
    <w:rsid w:val="00B5712E"/>
    <w:rsid w:val="00B609EA"/>
    <w:rsid w:val="00B638EB"/>
    <w:rsid w:val="00B64337"/>
    <w:rsid w:val="00B644D9"/>
    <w:rsid w:val="00B647D1"/>
    <w:rsid w:val="00B667E0"/>
    <w:rsid w:val="00B66D7E"/>
    <w:rsid w:val="00B71523"/>
    <w:rsid w:val="00B726BC"/>
    <w:rsid w:val="00B74754"/>
    <w:rsid w:val="00B75923"/>
    <w:rsid w:val="00B75D74"/>
    <w:rsid w:val="00B81987"/>
    <w:rsid w:val="00B81EA3"/>
    <w:rsid w:val="00B848BD"/>
    <w:rsid w:val="00B900CC"/>
    <w:rsid w:val="00B908ED"/>
    <w:rsid w:val="00B910F1"/>
    <w:rsid w:val="00B912FE"/>
    <w:rsid w:val="00B944EF"/>
    <w:rsid w:val="00B9457F"/>
    <w:rsid w:val="00B96EB4"/>
    <w:rsid w:val="00B97E7C"/>
    <w:rsid w:val="00BA3A20"/>
    <w:rsid w:val="00BA4AA3"/>
    <w:rsid w:val="00BA5CFE"/>
    <w:rsid w:val="00BB1948"/>
    <w:rsid w:val="00BB3942"/>
    <w:rsid w:val="00BB4DF2"/>
    <w:rsid w:val="00BB4E07"/>
    <w:rsid w:val="00BB4E38"/>
    <w:rsid w:val="00BB53AB"/>
    <w:rsid w:val="00BB7F30"/>
    <w:rsid w:val="00BB7F5E"/>
    <w:rsid w:val="00BC0785"/>
    <w:rsid w:val="00BC0A21"/>
    <w:rsid w:val="00BC1BDA"/>
    <w:rsid w:val="00BC276C"/>
    <w:rsid w:val="00BC6669"/>
    <w:rsid w:val="00BD1149"/>
    <w:rsid w:val="00BD4512"/>
    <w:rsid w:val="00BD4A87"/>
    <w:rsid w:val="00BE0DAC"/>
    <w:rsid w:val="00BE37D7"/>
    <w:rsid w:val="00BE63A4"/>
    <w:rsid w:val="00BF04B3"/>
    <w:rsid w:val="00BF175E"/>
    <w:rsid w:val="00BF1FD8"/>
    <w:rsid w:val="00BF2478"/>
    <w:rsid w:val="00BF6B21"/>
    <w:rsid w:val="00C0053B"/>
    <w:rsid w:val="00C0122E"/>
    <w:rsid w:val="00C0150A"/>
    <w:rsid w:val="00C01B1D"/>
    <w:rsid w:val="00C01F1F"/>
    <w:rsid w:val="00C02557"/>
    <w:rsid w:val="00C0280E"/>
    <w:rsid w:val="00C02909"/>
    <w:rsid w:val="00C0365D"/>
    <w:rsid w:val="00C05FBD"/>
    <w:rsid w:val="00C06816"/>
    <w:rsid w:val="00C068CB"/>
    <w:rsid w:val="00C07ECF"/>
    <w:rsid w:val="00C107A1"/>
    <w:rsid w:val="00C12DE5"/>
    <w:rsid w:val="00C16A0D"/>
    <w:rsid w:val="00C17379"/>
    <w:rsid w:val="00C179B2"/>
    <w:rsid w:val="00C206FE"/>
    <w:rsid w:val="00C2110F"/>
    <w:rsid w:val="00C255CC"/>
    <w:rsid w:val="00C27DFC"/>
    <w:rsid w:val="00C27EA6"/>
    <w:rsid w:val="00C27F60"/>
    <w:rsid w:val="00C359DA"/>
    <w:rsid w:val="00C379C7"/>
    <w:rsid w:val="00C40C6A"/>
    <w:rsid w:val="00C419B3"/>
    <w:rsid w:val="00C41BB4"/>
    <w:rsid w:val="00C42AED"/>
    <w:rsid w:val="00C43622"/>
    <w:rsid w:val="00C43BED"/>
    <w:rsid w:val="00C443C8"/>
    <w:rsid w:val="00C44789"/>
    <w:rsid w:val="00C44CB8"/>
    <w:rsid w:val="00C45CCF"/>
    <w:rsid w:val="00C464F8"/>
    <w:rsid w:val="00C52C62"/>
    <w:rsid w:val="00C54167"/>
    <w:rsid w:val="00C56259"/>
    <w:rsid w:val="00C56BC1"/>
    <w:rsid w:val="00C5792A"/>
    <w:rsid w:val="00C61B17"/>
    <w:rsid w:val="00C67C01"/>
    <w:rsid w:val="00C70E95"/>
    <w:rsid w:val="00C71484"/>
    <w:rsid w:val="00C71ABF"/>
    <w:rsid w:val="00C74726"/>
    <w:rsid w:val="00C750C5"/>
    <w:rsid w:val="00C7702C"/>
    <w:rsid w:val="00C776F4"/>
    <w:rsid w:val="00C834FD"/>
    <w:rsid w:val="00C85512"/>
    <w:rsid w:val="00C869D2"/>
    <w:rsid w:val="00C875F6"/>
    <w:rsid w:val="00C87E6D"/>
    <w:rsid w:val="00C90411"/>
    <w:rsid w:val="00C92E6B"/>
    <w:rsid w:val="00C933F1"/>
    <w:rsid w:val="00C93E3B"/>
    <w:rsid w:val="00C95470"/>
    <w:rsid w:val="00C977EB"/>
    <w:rsid w:val="00C97CF6"/>
    <w:rsid w:val="00CA02E3"/>
    <w:rsid w:val="00CA2C34"/>
    <w:rsid w:val="00CA5040"/>
    <w:rsid w:val="00CA74E3"/>
    <w:rsid w:val="00CB0596"/>
    <w:rsid w:val="00CB13FF"/>
    <w:rsid w:val="00CB1F01"/>
    <w:rsid w:val="00CB4023"/>
    <w:rsid w:val="00CB4909"/>
    <w:rsid w:val="00CB54D4"/>
    <w:rsid w:val="00CC1151"/>
    <w:rsid w:val="00CC5D40"/>
    <w:rsid w:val="00CC681B"/>
    <w:rsid w:val="00CD0053"/>
    <w:rsid w:val="00CD0EC0"/>
    <w:rsid w:val="00CD270F"/>
    <w:rsid w:val="00CD2F0E"/>
    <w:rsid w:val="00CD344A"/>
    <w:rsid w:val="00CD3BD1"/>
    <w:rsid w:val="00CD3D84"/>
    <w:rsid w:val="00CD41CE"/>
    <w:rsid w:val="00CD631A"/>
    <w:rsid w:val="00CD68BE"/>
    <w:rsid w:val="00CD7E73"/>
    <w:rsid w:val="00CE0837"/>
    <w:rsid w:val="00CE3D86"/>
    <w:rsid w:val="00CF0AA9"/>
    <w:rsid w:val="00CF11C7"/>
    <w:rsid w:val="00CF24DB"/>
    <w:rsid w:val="00CF2733"/>
    <w:rsid w:val="00CF77B5"/>
    <w:rsid w:val="00D00072"/>
    <w:rsid w:val="00D01202"/>
    <w:rsid w:val="00D02022"/>
    <w:rsid w:val="00D02468"/>
    <w:rsid w:val="00D02A1A"/>
    <w:rsid w:val="00D04440"/>
    <w:rsid w:val="00D04ADC"/>
    <w:rsid w:val="00D05301"/>
    <w:rsid w:val="00D054CD"/>
    <w:rsid w:val="00D06CDF"/>
    <w:rsid w:val="00D07864"/>
    <w:rsid w:val="00D07F50"/>
    <w:rsid w:val="00D14057"/>
    <w:rsid w:val="00D1443B"/>
    <w:rsid w:val="00D175A3"/>
    <w:rsid w:val="00D20E41"/>
    <w:rsid w:val="00D234EE"/>
    <w:rsid w:val="00D25279"/>
    <w:rsid w:val="00D25898"/>
    <w:rsid w:val="00D25B69"/>
    <w:rsid w:val="00D31DED"/>
    <w:rsid w:val="00D34BFF"/>
    <w:rsid w:val="00D35159"/>
    <w:rsid w:val="00D35330"/>
    <w:rsid w:val="00D36CF0"/>
    <w:rsid w:val="00D40257"/>
    <w:rsid w:val="00D41D36"/>
    <w:rsid w:val="00D44552"/>
    <w:rsid w:val="00D468A6"/>
    <w:rsid w:val="00D47748"/>
    <w:rsid w:val="00D508E9"/>
    <w:rsid w:val="00D52182"/>
    <w:rsid w:val="00D6177C"/>
    <w:rsid w:val="00D621F3"/>
    <w:rsid w:val="00D62392"/>
    <w:rsid w:val="00D62CBD"/>
    <w:rsid w:val="00D632E1"/>
    <w:rsid w:val="00D64222"/>
    <w:rsid w:val="00D724E4"/>
    <w:rsid w:val="00D726F9"/>
    <w:rsid w:val="00D72A8E"/>
    <w:rsid w:val="00D752B5"/>
    <w:rsid w:val="00D7726D"/>
    <w:rsid w:val="00D77F14"/>
    <w:rsid w:val="00D80230"/>
    <w:rsid w:val="00D93834"/>
    <w:rsid w:val="00DA14E7"/>
    <w:rsid w:val="00DA3B18"/>
    <w:rsid w:val="00DA44C5"/>
    <w:rsid w:val="00DA530E"/>
    <w:rsid w:val="00DA5BFA"/>
    <w:rsid w:val="00DA5C3A"/>
    <w:rsid w:val="00DB4ADA"/>
    <w:rsid w:val="00DB5A19"/>
    <w:rsid w:val="00DB73E8"/>
    <w:rsid w:val="00DC2A16"/>
    <w:rsid w:val="00DC692D"/>
    <w:rsid w:val="00DD3F78"/>
    <w:rsid w:val="00DD61ED"/>
    <w:rsid w:val="00DD6740"/>
    <w:rsid w:val="00DE2085"/>
    <w:rsid w:val="00DE4A0F"/>
    <w:rsid w:val="00DF1E19"/>
    <w:rsid w:val="00DF2C10"/>
    <w:rsid w:val="00DF629D"/>
    <w:rsid w:val="00E0050A"/>
    <w:rsid w:val="00E0352B"/>
    <w:rsid w:val="00E0375A"/>
    <w:rsid w:val="00E03905"/>
    <w:rsid w:val="00E03F52"/>
    <w:rsid w:val="00E05ED9"/>
    <w:rsid w:val="00E138B0"/>
    <w:rsid w:val="00E13F59"/>
    <w:rsid w:val="00E157F1"/>
    <w:rsid w:val="00E16008"/>
    <w:rsid w:val="00E1724B"/>
    <w:rsid w:val="00E221EE"/>
    <w:rsid w:val="00E24913"/>
    <w:rsid w:val="00E25B27"/>
    <w:rsid w:val="00E261AA"/>
    <w:rsid w:val="00E26B32"/>
    <w:rsid w:val="00E33111"/>
    <w:rsid w:val="00E34386"/>
    <w:rsid w:val="00E355C2"/>
    <w:rsid w:val="00E357BF"/>
    <w:rsid w:val="00E359A7"/>
    <w:rsid w:val="00E35CAB"/>
    <w:rsid w:val="00E40ECD"/>
    <w:rsid w:val="00E41F69"/>
    <w:rsid w:val="00E42FB7"/>
    <w:rsid w:val="00E431F1"/>
    <w:rsid w:val="00E436D4"/>
    <w:rsid w:val="00E43B2B"/>
    <w:rsid w:val="00E5151D"/>
    <w:rsid w:val="00E53E28"/>
    <w:rsid w:val="00E54C54"/>
    <w:rsid w:val="00E555CA"/>
    <w:rsid w:val="00E56CDC"/>
    <w:rsid w:val="00E60337"/>
    <w:rsid w:val="00E610F0"/>
    <w:rsid w:val="00E61AAD"/>
    <w:rsid w:val="00E61CDA"/>
    <w:rsid w:val="00E6480C"/>
    <w:rsid w:val="00E64FF9"/>
    <w:rsid w:val="00E72457"/>
    <w:rsid w:val="00E726F1"/>
    <w:rsid w:val="00E731AA"/>
    <w:rsid w:val="00E737C9"/>
    <w:rsid w:val="00E743AA"/>
    <w:rsid w:val="00E8567C"/>
    <w:rsid w:val="00E85F7C"/>
    <w:rsid w:val="00E9168C"/>
    <w:rsid w:val="00E920D6"/>
    <w:rsid w:val="00E95154"/>
    <w:rsid w:val="00E951C4"/>
    <w:rsid w:val="00EA649C"/>
    <w:rsid w:val="00EA661E"/>
    <w:rsid w:val="00EA7F53"/>
    <w:rsid w:val="00EB02E6"/>
    <w:rsid w:val="00EB3D72"/>
    <w:rsid w:val="00EB4BE5"/>
    <w:rsid w:val="00EB6A82"/>
    <w:rsid w:val="00EB7B77"/>
    <w:rsid w:val="00EB7CD3"/>
    <w:rsid w:val="00EC13F3"/>
    <w:rsid w:val="00EC2A73"/>
    <w:rsid w:val="00EC46BD"/>
    <w:rsid w:val="00EC57DE"/>
    <w:rsid w:val="00EC5D40"/>
    <w:rsid w:val="00ED13FF"/>
    <w:rsid w:val="00ED1548"/>
    <w:rsid w:val="00ED1BBF"/>
    <w:rsid w:val="00ED5240"/>
    <w:rsid w:val="00ED67A2"/>
    <w:rsid w:val="00ED68A8"/>
    <w:rsid w:val="00ED74B2"/>
    <w:rsid w:val="00EE2204"/>
    <w:rsid w:val="00EE2451"/>
    <w:rsid w:val="00EE2AB5"/>
    <w:rsid w:val="00EE311A"/>
    <w:rsid w:val="00EE766D"/>
    <w:rsid w:val="00EE7C31"/>
    <w:rsid w:val="00EF064B"/>
    <w:rsid w:val="00EF0857"/>
    <w:rsid w:val="00EF0886"/>
    <w:rsid w:val="00EF0F8A"/>
    <w:rsid w:val="00EF25AB"/>
    <w:rsid w:val="00EF2DDD"/>
    <w:rsid w:val="00EF3E91"/>
    <w:rsid w:val="00EF6312"/>
    <w:rsid w:val="00EF7DD1"/>
    <w:rsid w:val="00F00AA7"/>
    <w:rsid w:val="00F01753"/>
    <w:rsid w:val="00F03AEF"/>
    <w:rsid w:val="00F03DD3"/>
    <w:rsid w:val="00F0428C"/>
    <w:rsid w:val="00F04377"/>
    <w:rsid w:val="00F10B0D"/>
    <w:rsid w:val="00F1212A"/>
    <w:rsid w:val="00F13482"/>
    <w:rsid w:val="00F14912"/>
    <w:rsid w:val="00F223C4"/>
    <w:rsid w:val="00F2692D"/>
    <w:rsid w:val="00F314FC"/>
    <w:rsid w:val="00F31CDE"/>
    <w:rsid w:val="00F32414"/>
    <w:rsid w:val="00F344C2"/>
    <w:rsid w:val="00F347B4"/>
    <w:rsid w:val="00F3692B"/>
    <w:rsid w:val="00F36AF5"/>
    <w:rsid w:val="00F36DBC"/>
    <w:rsid w:val="00F37D94"/>
    <w:rsid w:val="00F40055"/>
    <w:rsid w:val="00F422F3"/>
    <w:rsid w:val="00F50046"/>
    <w:rsid w:val="00F5639D"/>
    <w:rsid w:val="00F564EB"/>
    <w:rsid w:val="00F66AAB"/>
    <w:rsid w:val="00F66C5F"/>
    <w:rsid w:val="00F6741A"/>
    <w:rsid w:val="00F6744E"/>
    <w:rsid w:val="00F72682"/>
    <w:rsid w:val="00F73EC4"/>
    <w:rsid w:val="00F75879"/>
    <w:rsid w:val="00F76674"/>
    <w:rsid w:val="00F8008A"/>
    <w:rsid w:val="00F8057F"/>
    <w:rsid w:val="00F8089C"/>
    <w:rsid w:val="00F831E3"/>
    <w:rsid w:val="00F84C07"/>
    <w:rsid w:val="00F85C77"/>
    <w:rsid w:val="00F8627D"/>
    <w:rsid w:val="00F906AE"/>
    <w:rsid w:val="00F9234B"/>
    <w:rsid w:val="00F936B2"/>
    <w:rsid w:val="00F95867"/>
    <w:rsid w:val="00F964E0"/>
    <w:rsid w:val="00F97F77"/>
    <w:rsid w:val="00FA066E"/>
    <w:rsid w:val="00FA1BA8"/>
    <w:rsid w:val="00FA35A5"/>
    <w:rsid w:val="00FA69BF"/>
    <w:rsid w:val="00FA7275"/>
    <w:rsid w:val="00FA7AD0"/>
    <w:rsid w:val="00FB0F14"/>
    <w:rsid w:val="00FB41E8"/>
    <w:rsid w:val="00FB555F"/>
    <w:rsid w:val="00FB64DB"/>
    <w:rsid w:val="00FB73AA"/>
    <w:rsid w:val="00FB7FB6"/>
    <w:rsid w:val="00FC1892"/>
    <w:rsid w:val="00FC2842"/>
    <w:rsid w:val="00FC4D34"/>
    <w:rsid w:val="00FC5B32"/>
    <w:rsid w:val="00FC68F5"/>
    <w:rsid w:val="00FC69E0"/>
    <w:rsid w:val="00FD0B92"/>
    <w:rsid w:val="00FD1A40"/>
    <w:rsid w:val="00FD1DAD"/>
    <w:rsid w:val="00FD24C6"/>
    <w:rsid w:val="00FD4197"/>
    <w:rsid w:val="00FD46EB"/>
    <w:rsid w:val="00FD4C0D"/>
    <w:rsid w:val="00FD5877"/>
    <w:rsid w:val="00FD5FAF"/>
    <w:rsid w:val="00FE066B"/>
    <w:rsid w:val="00FE1D08"/>
    <w:rsid w:val="00FE2202"/>
    <w:rsid w:val="00FE5ACA"/>
    <w:rsid w:val="00FE657B"/>
    <w:rsid w:val="00FE78C5"/>
    <w:rsid w:val="00FF06E4"/>
    <w:rsid w:val="00FF11EA"/>
    <w:rsid w:val="00FF2C2F"/>
    <w:rsid w:val="00FF5156"/>
    <w:rsid w:val="00FF5F4E"/>
    <w:rsid w:val="0BEAC372"/>
    <w:rsid w:val="18F91E46"/>
    <w:rsid w:val="23AF2C49"/>
    <w:rsid w:val="4FA57C2E"/>
    <w:rsid w:val="52521FA7"/>
    <w:rsid w:val="5F056625"/>
    <w:rsid w:val="682D7066"/>
    <w:rsid w:val="6D175FEA"/>
    <w:rsid w:val="7627B3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01286"/>
  <w15:docId w15:val="{3B3062F2-FF1E-4126-8EF9-08FF26660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B97"/>
  </w:style>
  <w:style w:type="paragraph" w:styleId="Heading1">
    <w:name w:val="heading 1"/>
    <w:basedOn w:val="Normal"/>
    <w:next w:val="Normal"/>
    <w:link w:val="Heading1Char"/>
    <w:qFormat/>
    <w:rsid w:val="0074472C"/>
    <w:pPr>
      <w:keepNext/>
      <w:tabs>
        <w:tab w:val="num" w:pos="1152"/>
      </w:tabs>
      <w:suppressAutoHyphens/>
      <w:spacing w:before="360" w:after="360" w:line="240" w:lineRule="auto"/>
      <w:ind w:left="1152" w:hanging="432"/>
      <w:jc w:val="center"/>
      <w:outlineLvl w:val="0"/>
    </w:pPr>
    <w:rPr>
      <w:rFonts w:ascii="Times New Roman" w:eastAsia="Calibri" w:hAnsi="Times New Roman" w:cs="Times New Roman"/>
      <w:sz w:val="28"/>
      <w:lang w:eastAsia="ar-SA"/>
    </w:rPr>
  </w:style>
  <w:style w:type="paragraph" w:styleId="Heading2">
    <w:name w:val="heading 2"/>
    <w:basedOn w:val="Normal"/>
    <w:next w:val="Normal"/>
    <w:link w:val="Heading2Char"/>
    <w:qFormat/>
    <w:rsid w:val="0074472C"/>
    <w:pPr>
      <w:tabs>
        <w:tab w:val="num" w:pos="180"/>
      </w:tabs>
      <w:suppressAutoHyphens/>
      <w:spacing w:after="0" w:line="240" w:lineRule="auto"/>
      <w:ind w:left="-12240" w:hanging="720"/>
      <w:jc w:val="both"/>
      <w:outlineLvl w:val="1"/>
    </w:pPr>
    <w:rPr>
      <w:rFonts w:ascii="Times New Roman" w:eastAsia="Times New Roman" w:hAnsi="Times New Roman" w:cs="Times New Roman"/>
      <w:sz w:val="24"/>
      <w:szCs w:val="20"/>
      <w:lang w:eastAsia="ar-SA"/>
    </w:rPr>
  </w:style>
  <w:style w:type="paragraph" w:styleId="Heading3">
    <w:name w:val="heading 3"/>
    <w:basedOn w:val="Normal"/>
    <w:next w:val="Normal"/>
    <w:link w:val="Heading3Char"/>
    <w:qFormat/>
    <w:rsid w:val="0074472C"/>
    <w:pPr>
      <w:keepNext/>
      <w:tabs>
        <w:tab w:val="num" w:pos="294"/>
      </w:tabs>
      <w:suppressAutoHyphens/>
      <w:spacing w:after="0" w:line="240" w:lineRule="auto"/>
      <w:ind w:left="-9504" w:hanging="720"/>
      <w:jc w:val="both"/>
      <w:outlineLvl w:val="2"/>
    </w:pPr>
    <w:rPr>
      <w:rFonts w:ascii="Times New Roman" w:eastAsia="Times New Roman" w:hAnsi="Times New Roman" w:cs="Times New Roman"/>
      <w:sz w:val="24"/>
      <w:szCs w:val="20"/>
      <w:lang w:eastAsia="ar-SA"/>
    </w:rPr>
  </w:style>
  <w:style w:type="paragraph" w:styleId="Heading4">
    <w:name w:val="heading 4"/>
    <w:basedOn w:val="Normal"/>
    <w:next w:val="Normal"/>
    <w:link w:val="Heading4Char"/>
    <w:qFormat/>
    <w:rsid w:val="0074472C"/>
    <w:pPr>
      <w:keepNext/>
      <w:tabs>
        <w:tab w:val="num" w:pos="1584"/>
      </w:tabs>
      <w:suppressAutoHyphens/>
      <w:spacing w:after="0" w:line="240" w:lineRule="auto"/>
      <w:ind w:left="1584" w:hanging="864"/>
      <w:outlineLvl w:val="3"/>
    </w:pPr>
    <w:rPr>
      <w:rFonts w:ascii="Times New Roman" w:eastAsia="Times New Roman" w:hAnsi="Times New Roman" w:cs="Times New Roman"/>
      <w:b/>
      <w:sz w:val="44"/>
      <w:szCs w:val="20"/>
      <w:lang w:eastAsia="ar-SA"/>
    </w:rPr>
  </w:style>
  <w:style w:type="paragraph" w:styleId="Heading5">
    <w:name w:val="heading 5"/>
    <w:basedOn w:val="Normal"/>
    <w:next w:val="Normal"/>
    <w:link w:val="Heading5Char"/>
    <w:qFormat/>
    <w:rsid w:val="0074472C"/>
    <w:pPr>
      <w:keepNext/>
      <w:tabs>
        <w:tab w:val="num" w:pos="1728"/>
      </w:tabs>
      <w:suppressAutoHyphens/>
      <w:spacing w:after="0" w:line="240" w:lineRule="auto"/>
      <w:ind w:left="1728" w:hanging="1008"/>
      <w:outlineLvl w:val="4"/>
    </w:pPr>
    <w:rPr>
      <w:rFonts w:ascii="Times New Roman" w:eastAsia="Times New Roman" w:hAnsi="Times New Roman" w:cs="Times New Roman"/>
      <w:b/>
      <w:sz w:val="40"/>
      <w:szCs w:val="20"/>
      <w:lang w:eastAsia="ar-SA"/>
    </w:rPr>
  </w:style>
  <w:style w:type="paragraph" w:styleId="Heading6">
    <w:name w:val="heading 6"/>
    <w:basedOn w:val="Normal"/>
    <w:next w:val="Normal"/>
    <w:link w:val="Heading6Char"/>
    <w:qFormat/>
    <w:rsid w:val="0074472C"/>
    <w:pPr>
      <w:keepNext/>
      <w:tabs>
        <w:tab w:val="num" w:pos="1872"/>
      </w:tabs>
      <w:suppressAutoHyphens/>
      <w:spacing w:after="0" w:line="240" w:lineRule="auto"/>
      <w:ind w:left="1872" w:hanging="1152"/>
      <w:outlineLvl w:val="5"/>
    </w:pPr>
    <w:rPr>
      <w:rFonts w:ascii="Times New Roman" w:eastAsia="Times New Roman" w:hAnsi="Times New Roman" w:cs="Times New Roman"/>
      <w:b/>
      <w:sz w:val="36"/>
      <w:szCs w:val="20"/>
      <w:lang w:eastAsia="ar-SA"/>
    </w:rPr>
  </w:style>
  <w:style w:type="paragraph" w:styleId="Heading7">
    <w:name w:val="heading 7"/>
    <w:basedOn w:val="Normal"/>
    <w:next w:val="Normal"/>
    <w:link w:val="Heading7Char"/>
    <w:qFormat/>
    <w:rsid w:val="0074472C"/>
    <w:pPr>
      <w:keepNext/>
      <w:tabs>
        <w:tab w:val="num" w:pos="2016"/>
      </w:tabs>
      <w:suppressAutoHyphens/>
      <w:spacing w:after="0" w:line="240" w:lineRule="auto"/>
      <w:ind w:left="2016" w:hanging="1296"/>
      <w:outlineLvl w:val="6"/>
    </w:pPr>
    <w:rPr>
      <w:rFonts w:ascii="Times New Roman" w:eastAsia="Times New Roman" w:hAnsi="Times New Roman" w:cs="Times New Roman"/>
      <w:sz w:val="48"/>
      <w:szCs w:val="20"/>
      <w:lang w:eastAsia="ar-SA"/>
    </w:rPr>
  </w:style>
  <w:style w:type="paragraph" w:styleId="Heading8">
    <w:name w:val="heading 8"/>
    <w:basedOn w:val="Normal"/>
    <w:next w:val="Normal"/>
    <w:link w:val="Heading8Char"/>
    <w:qFormat/>
    <w:rsid w:val="0074472C"/>
    <w:pPr>
      <w:keepNext/>
      <w:tabs>
        <w:tab w:val="num" w:pos="2160"/>
      </w:tabs>
      <w:suppressAutoHyphens/>
      <w:spacing w:after="0" w:line="240" w:lineRule="auto"/>
      <w:ind w:left="2160" w:hanging="1440"/>
      <w:outlineLvl w:val="7"/>
    </w:pPr>
    <w:rPr>
      <w:rFonts w:ascii="Times New Roman" w:eastAsia="Times New Roman" w:hAnsi="Times New Roman" w:cs="Times New Roman"/>
      <w:b/>
      <w:sz w:val="18"/>
      <w:szCs w:val="20"/>
      <w:lang w:eastAsia="ar-SA"/>
    </w:rPr>
  </w:style>
  <w:style w:type="paragraph" w:styleId="Heading9">
    <w:name w:val="heading 9"/>
    <w:basedOn w:val="Normal"/>
    <w:next w:val="Normal"/>
    <w:link w:val="Heading9Char"/>
    <w:qFormat/>
    <w:rsid w:val="0074472C"/>
    <w:pPr>
      <w:keepNext/>
      <w:tabs>
        <w:tab w:val="num" w:pos="2304"/>
      </w:tabs>
      <w:suppressAutoHyphens/>
      <w:spacing w:after="0" w:line="240" w:lineRule="auto"/>
      <w:ind w:left="2304" w:hanging="1584"/>
      <w:outlineLvl w:val="8"/>
    </w:pPr>
    <w:rPr>
      <w:rFonts w:ascii="Times New Roman" w:eastAsia="Times New Roman" w:hAnsi="Times New Roman" w:cs="Times New Roman"/>
      <w:sz w:val="4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447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63258"/>
    <w:rPr>
      <w:rFonts w:ascii="Tahoma" w:hAnsi="Tahoma" w:cs="Tahoma"/>
      <w:sz w:val="16"/>
      <w:szCs w:val="16"/>
    </w:rPr>
  </w:style>
  <w:style w:type="character" w:styleId="CommentReference">
    <w:name w:val="annotation reference"/>
    <w:basedOn w:val="DefaultParagraphFont"/>
    <w:uiPriority w:val="99"/>
    <w:unhideWhenUsed/>
    <w:rsid w:val="0074472C"/>
    <w:rPr>
      <w:sz w:val="16"/>
      <w:szCs w:val="16"/>
    </w:rPr>
  </w:style>
  <w:style w:type="paragraph" w:styleId="CommentText">
    <w:name w:val="annotation text"/>
    <w:basedOn w:val="Normal"/>
    <w:link w:val="CommentTextChar"/>
    <w:uiPriority w:val="99"/>
    <w:unhideWhenUsed/>
    <w:rsid w:val="0074472C"/>
    <w:pPr>
      <w:spacing w:line="240" w:lineRule="auto"/>
    </w:pPr>
    <w:rPr>
      <w:sz w:val="20"/>
      <w:szCs w:val="20"/>
    </w:rPr>
  </w:style>
  <w:style w:type="character" w:customStyle="1" w:styleId="CommentTextChar">
    <w:name w:val="Comment Text Char"/>
    <w:basedOn w:val="DefaultParagraphFont"/>
    <w:link w:val="CommentText"/>
    <w:uiPriority w:val="99"/>
    <w:rsid w:val="00463258"/>
    <w:rPr>
      <w:sz w:val="20"/>
      <w:szCs w:val="20"/>
    </w:rPr>
  </w:style>
  <w:style w:type="paragraph" w:styleId="CommentSubject">
    <w:name w:val="annotation subject"/>
    <w:basedOn w:val="CommentText"/>
    <w:next w:val="CommentText"/>
    <w:link w:val="CommentSubjectChar"/>
    <w:unhideWhenUsed/>
    <w:rsid w:val="0074472C"/>
    <w:pPr>
      <w:suppressAutoHyphens/>
      <w:spacing w:line="276" w:lineRule="auto"/>
    </w:pPr>
    <w:rPr>
      <w:rFonts w:ascii="Times New Roman" w:eastAsia="Calibri" w:hAnsi="Times New Roman" w:cs="Times New Roman"/>
      <w:sz w:val="24"/>
      <w:szCs w:val="22"/>
      <w:lang w:eastAsia="ar-SA"/>
    </w:rPr>
  </w:style>
  <w:style w:type="character" w:customStyle="1" w:styleId="CommentSubjectChar">
    <w:name w:val="Comment Subject Char"/>
    <w:basedOn w:val="CommentTextChar"/>
    <w:link w:val="CommentSubject"/>
    <w:rsid w:val="00463258"/>
    <w:rPr>
      <w:rFonts w:ascii="Times New Roman" w:eastAsia="Calibri" w:hAnsi="Times New Roman" w:cs="Times New Roman"/>
      <w:sz w:val="24"/>
      <w:szCs w:val="20"/>
      <w:lang w:eastAsia="ar-SA"/>
    </w:rPr>
  </w:style>
  <w:style w:type="character" w:customStyle="1" w:styleId="Heading1Char">
    <w:name w:val="Heading 1 Char"/>
    <w:basedOn w:val="DefaultParagraphFont"/>
    <w:link w:val="Heading1"/>
    <w:rsid w:val="0074472C"/>
    <w:rPr>
      <w:rFonts w:ascii="Times New Roman" w:eastAsia="Calibri" w:hAnsi="Times New Roman" w:cs="Times New Roman"/>
      <w:sz w:val="28"/>
      <w:lang w:eastAsia="ar-SA"/>
    </w:rPr>
  </w:style>
  <w:style w:type="character" w:customStyle="1" w:styleId="Heading2Char">
    <w:name w:val="Heading 2 Char"/>
    <w:basedOn w:val="DefaultParagraphFont"/>
    <w:link w:val="Heading2"/>
    <w:rsid w:val="0074472C"/>
    <w:rPr>
      <w:rFonts w:ascii="Times New Roman" w:eastAsia="Times New Roman" w:hAnsi="Times New Roman" w:cs="Times New Roman"/>
      <w:sz w:val="24"/>
      <w:szCs w:val="20"/>
      <w:lang w:eastAsia="ar-SA"/>
    </w:rPr>
  </w:style>
  <w:style w:type="character" w:customStyle="1" w:styleId="Heading3Char">
    <w:name w:val="Heading 3 Char"/>
    <w:basedOn w:val="DefaultParagraphFont"/>
    <w:link w:val="Heading3"/>
    <w:rsid w:val="0074472C"/>
    <w:rPr>
      <w:rFonts w:ascii="Times New Roman" w:eastAsia="Times New Roman" w:hAnsi="Times New Roman" w:cs="Times New Roman"/>
      <w:sz w:val="24"/>
      <w:szCs w:val="20"/>
      <w:lang w:eastAsia="ar-SA"/>
    </w:rPr>
  </w:style>
  <w:style w:type="character" w:customStyle="1" w:styleId="Heading4Char">
    <w:name w:val="Heading 4 Char"/>
    <w:basedOn w:val="DefaultParagraphFont"/>
    <w:link w:val="Heading4"/>
    <w:rsid w:val="0074472C"/>
    <w:rPr>
      <w:rFonts w:ascii="Times New Roman" w:eastAsia="Times New Roman" w:hAnsi="Times New Roman" w:cs="Times New Roman"/>
      <w:b/>
      <w:sz w:val="44"/>
      <w:szCs w:val="20"/>
      <w:lang w:eastAsia="ar-SA"/>
    </w:rPr>
  </w:style>
  <w:style w:type="character" w:customStyle="1" w:styleId="Heading5Char">
    <w:name w:val="Heading 5 Char"/>
    <w:basedOn w:val="DefaultParagraphFont"/>
    <w:link w:val="Heading5"/>
    <w:rsid w:val="0074472C"/>
    <w:rPr>
      <w:rFonts w:ascii="Times New Roman" w:eastAsia="Times New Roman" w:hAnsi="Times New Roman" w:cs="Times New Roman"/>
      <w:b/>
      <w:sz w:val="40"/>
      <w:szCs w:val="20"/>
      <w:lang w:eastAsia="ar-SA"/>
    </w:rPr>
  </w:style>
  <w:style w:type="character" w:customStyle="1" w:styleId="Heading6Char">
    <w:name w:val="Heading 6 Char"/>
    <w:basedOn w:val="DefaultParagraphFont"/>
    <w:link w:val="Heading6"/>
    <w:rsid w:val="0074472C"/>
    <w:rPr>
      <w:rFonts w:ascii="Times New Roman" w:eastAsia="Times New Roman" w:hAnsi="Times New Roman" w:cs="Times New Roman"/>
      <w:b/>
      <w:sz w:val="36"/>
      <w:szCs w:val="20"/>
      <w:lang w:eastAsia="ar-SA"/>
    </w:rPr>
  </w:style>
  <w:style w:type="character" w:customStyle="1" w:styleId="Heading7Char">
    <w:name w:val="Heading 7 Char"/>
    <w:basedOn w:val="DefaultParagraphFont"/>
    <w:link w:val="Heading7"/>
    <w:rsid w:val="0074472C"/>
    <w:rPr>
      <w:rFonts w:ascii="Times New Roman" w:eastAsia="Times New Roman" w:hAnsi="Times New Roman" w:cs="Times New Roman"/>
      <w:sz w:val="48"/>
      <w:szCs w:val="20"/>
      <w:lang w:eastAsia="ar-SA"/>
    </w:rPr>
  </w:style>
  <w:style w:type="character" w:customStyle="1" w:styleId="Heading8Char">
    <w:name w:val="Heading 8 Char"/>
    <w:basedOn w:val="DefaultParagraphFont"/>
    <w:link w:val="Heading8"/>
    <w:rsid w:val="0074472C"/>
    <w:rPr>
      <w:rFonts w:ascii="Times New Roman" w:eastAsia="Times New Roman" w:hAnsi="Times New Roman" w:cs="Times New Roman"/>
      <w:b/>
      <w:sz w:val="18"/>
      <w:szCs w:val="20"/>
      <w:lang w:eastAsia="ar-SA"/>
    </w:rPr>
  </w:style>
  <w:style w:type="character" w:customStyle="1" w:styleId="Heading9Char">
    <w:name w:val="Heading 9 Char"/>
    <w:basedOn w:val="DefaultParagraphFont"/>
    <w:link w:val="Heading9"/>
    <w:rsid w:val="0074472C"/>
    <w:rPr>
      <w:rFonts w:ascii="Times New Roman" w:eastAsia="Times New Roman" w:hAnsi="Times New Roman" w:cs="Times New Roman"/>
      <w:sz w:val="40"/>
      <w:szCs w:val="20"/>
      <w:lang w:eastAsia="ar-SA"/>
    </w:rPr>
  </w:style>
  <w:style w:type="character" w:customStyle="1" w:styleId="WW8Num1z1">
    <w:name w:val="WW8Num1z1"/>
    <w:rsid w:val="0074472C"/>
    <w:rPr>
      <w:b w:val="0"/>
      <w:i w:val="0"/>
      <w:strike/>
    </w:rPr>
  </w:style>
  <w:style w:type="character" w:customStyle="1" w:styleId="WW8Num2z1">
    <w:name w:val="WW8Num2z1"/>
    <w:rsid w:val="0074472C"/>
    <w:rPr>
      <w:rFonts w:ascii="Wingdings 2" w:hAnsi="Wingdings 2"/>
      <w:b w:val="0"/>
      <w:i w:val="0"/>
      <w:strike/>
    </w:rPr>
  </w:style>
  <w:style w:type="character" w:customStyle="1" w:styleId="WW8Num2z2">
    <w:name w:val="WW8Num2z2"/>
    <w:rsid w:val="0074472C"/>
    <w:rPr>
      <w:rFonts w:ascii="StarSymbol" w:hAnsi="StarSymbol" w:cs="StarSymbol"/>
      <w:sz w:val="18"/>
      <w:szCs w:val="18"/>
    </w:rPr>
  </w:style>
  <w:style w:type="character" w:customStyle="1" w:styleId="WW8Num2z3">
    <w:name w:val="WW8Num2z3"/>
    <w:rsid w:val="0074472C"/>
    <w:rPr>
      <w:rFonts w:ascii="Wingdings" w:hAnsi="Wingdings" w:cs="StarSymbol"/>
      <w:sz w:val="18"/>
      <w:szCs w:val="18"/>
    </w:rPr>
  </w:style>
  <w:style w:type="character" w:customStyle="1" w:styleId="Absatz-Standardschriftart">
    <w:name w:val="Absatz-Standardschriftart"/>
    <w:rsid w:val="0074472C"/>
  </w:style>
  <w:style w:type="character" w:customStyle="1" w:styleId="Numatytasispastraiposriftas2">
    <w:name w:val="Numatytasis pastraipos šriftas2"/>
    <w:rsid w:val="0074472C"/>
  </w:style>
  <w:style w:type="character" w:customStyle="1" w:styleId="WW-Absatz-Standardschriftart">
    <w:name w:val="WW-Absatz-Standardschriftart"/>
    <w:rsid w:val="0074472C"/>
  </w:style>
  <w:style w:type="character" w:customStyle="1" w:styleId="WW-Absatz-Standardschriftart1">
    <w:name w:val="WW-Absatz-Standardschriftart1"/>
    <w:rsid w:val="0074472C"/>
  </w:style>
  <w:style w:type="character" w:customStyle="1" w:styleId="WW-Absatz-Standardschriftart11">
    <w:name w:val="WW-Absatz-Standardschriftart11"/>
    <w:rsid w:val="0074472C"/>
  </w:style>
  <w:style w:type="character" w:customStyle="1" w:styleId="WW-Absatz-Standardschriftart111">
    <w:name w:val="WW-Absatz-Standardschriftart111"/>
    <w:rsid w:val="0074472C"/>
  </w:style>
  <w:style w:type="character" w:customStyle="1" w:styleId="WW-Absatz-Standardschriftart1111">
    <w:name w:val="WW-Absatz-Standardschriftart1111"/>
    <w:rsid w:val="0074472C"/>
  </w:style>
  <w:style w:type="character" w:customStyle="1" w:styleId="WW-Absatz-Standardschriftart11111">
    <w:name w:val="WW-Absatz-Standardschriftart11111"/>
    <w:rsid w:val="0074472C"/>
  </w:style>
  <w:style w:type="character" w:customStyle="1" w:styleId="WW-Absatz-Standardschriftart111111">
    <w:name w:val="WW-Absatz-Standardschriftart111111"/>
    <w:rsid w:val="0074472C"/>
  </w:style>
  <w:style w:type="character" w:customStyle="1" w:styleId="WW-Absatz-Standardschriftart1111111">
    <w:name w:val="WW-Absatz-Standardschriftart1111111"/>
    <w:rsid w:val="0074472C"/>
  </w:style>
  <w:style w:type="character" w:customStyle="1" w:styleId="WW-Absatz-Standardschriftart11111111">
    <w:name w:val="WW-Absatz-Standardschriftart11111111"/>
    <w:rsid w:val="0074472C"/>
  </w:style>
  <w:style w:type="character" w:customStyle="1" w:styleId="WW-Absatz-Standardschriftart111111111">
    <w:name w:val="WW-Absatz-Standardschriftart111111111"/>
    <w:rsid w:val="0074472C"/>
  </w:style>
  <w:style w:type="character" w:customStyle="1" w:styleId="WW-Absatz-Standardschriftart1111111111">
    <w:name w:val="WW-Absatz-Standardschriftart1111111111"/>
    <w:rsid w:val="0074472C"/>
  </w:style>
  <w:style w:type="character" w:customStyle="1" w:styleId="WW-Absatz-Standardschriftart11111111111">
    <w:name w:val="WW-Absatz-Standardschriftart11111111111"/>
    <w:rsid w:val="0074472C"/>
  </w:style>
  <w:style w:type="character" w:customStyle="1" w:styleId="WW-Absatz-Standardschriftart111111111111">
    <w:name w:val="WW-Absatz-Standardschriftart111111111111"/>
    <w:rsid w:val="0074472C"/>
  </w:style>
  <w:style w:type="character" w:customStyle="1" w:styleId="WW-Absatz-Standardschriftart1111111111111">
    <w:name w:val="WW-Absatz-Standardschriftart1111111111111"/>
    <w:rsid w:val="0074472C"/>
  </w:style>
  <w:style w:type="character" w:customStyle="1" w:styleId="WW-Absatz-Standardschriftart11111111111111">
    <w:name w:val="WW-Absatz-Standardschriftart11111111111111"/>
    <w:rsid w:val="0074472C"/>
  </w:style>
  <w:style w:type="character" w:customStyle="1" w:styleId="WW-Absatz-Standardschriftart111111111111111">
    <w:name w:val="WW-Absatz-Standardschriftart111111111111111"/>
    <w:rsid w:val="0074472C"/>
  </w:style>
  <w:style w:type="character" w:customStyle="1" w:styleId="WW-Absatz-Standardschriftart1111111111111111">
    <w:name w:val="WW-Absatz-Standardschriftart1111111111111111"/>
    <w:rsid w:val="0074472C"/>
  </w:style>
  <w:style w:type="character" w:customStyle="1" w:styleId="WW-Absatz-Standardschriftart11111111111111111">
    <w:name w:val="WW-Absatz-Standardschriftart11111111111111111"/>
    <w:rsid w:val="0074472C"/>
  </w:style>
  <w:style w:type="character" w:customStyle="1" w:styleId="WW-Absatz-Standardschriftart111111111111111111">
    <w:name w:val="WW-Absatz-Standardschriftart111111111111111111"/>
    <w:rsid w:val="0074472C"/>
  </w:style>
  <w:style w:type="character" w:customStyle="1" w:styleId="WW-Absatz-Standardschriftart1111111111111111111">
    <w:name w:val="WW-Absatz-Standardschriftart1111111111111111111"/>
    <w:rsid w:val="0074472C"/>
  </w:style>
  <w:style w:type="character" w:customStyle="1" w:styleId="WW-Absatz-Standardschriftart11111111111111111111">
    <w:name w:val="WW-Absatz-Standardschriftart11111111111111111111"/>
    <w:rsid w:val="0074472C"/>
  </w:style>
  <w:style w:type="character" w:customStyle="1" w:styleId="WW-Absatz-Standardschriftart111111111111111111111">
    <w:name w:val="WW-Absatz-Standardschriftart111111111111111111111"/>
    <w:rsid w:val="0074472C"/>
  </w:style>
  <w:style w:type="character" w:customStyle="1" w:styleId="WW-Absatz-Standardschriftart1111111111111111111111">
    <w:name w:val="WW-Absatz-Standardschriftart1111111111111111111111"/>
    <w:rsid w:val="0074472C"/>
  </w:style>
  <w:style w:type="character" w:customStyle="1" w:styleId="WW-Absatz-Standardschriftart11111111111111111111111">
    <w:name w:val="WW-Absatz-Standardschriftart11111111111111111111111"/>
    <w:rsid w:val="0074472C"/>
  </w:style>
  <w:style w:type="character" w:customStyle="1" w:styleId="WW8Num3z0">
    <w:name w:val="WW8Num3z0"/>
    <w:rsid w:val="0074472C"/>
    <w:rPr>
      <w:rFonts w:ascii="StarSymbol" w:hAnsi="StarSymbol" w:cs="StarSymbol"/>
      <w:sz w:val="18"/>
      <w:szCs w:val="18"/>
    </w:rPr>
  </w:style>
  <w:style w:type="character" w:customStyle="1" w:styleId="WW8Num3z1">
    <w:name w:val="WW8Num3z1"/>
    <w:rsid w:val="0074472C"/>
    <w:rPr>
      <w:b w:val="0"/>
      <w:i w:val="0"/>
      <w:strike/>
    </w:rPr>
  </w:style>
  <w:style w:type="character" w:customStyle="1" w:styleId="WW8Num3z2">
    <w:name w:val="WW8Num3z2"/>
    <w:rsid w:val="0074472C"/>
    <w:rPr>
      <w:rFonts w:ascii="StarSymbol" w:hAnsi="StarSymbol" w:cs="StarSymbol"/>
      <w:sz w:val="18"/>
      <w:szCs w:val="18"/>
    </w:rPr>
  </w:style>
  <w:style w:type="character" w:customStyle="1" w:styleId="WW-Absatz-Standardschriftart111111111111111111111111">
    <w:name w:val="WW-Absatz-Standardschriftart111111111111111111111111"/>
    <w:rsid w:val="0074472C"/>
  </w:style>
  <w:style w:type="character" w:customStyle="1" w:styleId="WW-Absatz-Standardschriftart1111111111111111111111111">
    <w:name w:val="WW-Absatz-Standardschriftart1111111111111111111111111"/>
    <w:rsid w:val="0074472C"/>
  </w:style>
  <w:style w:type="character" w:customStyle="1" w:styleId="WW-Absatz-Standardschriftart11111111111111111111111111">
    <w:name w:val="WW-Absatz-Standardschriftart11111111111111111111111111"/>
    <w:rsid w:val="0074472C"/>
  </w:style>
  <w:style w:type="character" w:customStyle="1" w:styleId="WW-Absatz-Standardschriftart111111111111111111111111111">
    <w:name w:val="WW-Absatz-Standardschriftart111111111111111111111111111"/>
    <w:rsid w:val="0074472C"/>
  </w:style>
  <w:style w:type="character" w:customStyle="1" w:styleId="WW-Absatz-Standardschriftart1111111111111111111111111111">
    <w:name w:val="WW-Absatz-Standardschriftart1111111111111111111111111111"/>
    <w:rsid w:val="0074472C"/>
  </w:style>
  <w:style w:type="character" w:customStyle="1" w:styleId="WW-Absatz-Standardschriftart11111111111111111111111111111">
    <w:name w:val="WW-Absatz-Standardschriftart11111111111111111111111111111"/>
    <w:rsid w:val="0074472C"/>
  </w:style>
  <w:style w:type="character" w:customStyle="1" w:styleId="WW-Absatz-Standardschriftart111111111111111111111111111111">
    <w:name w:val="WW-Absatz-Standardschriftart111111111111111111111111111111"/>
    <w:rsid w:val="0074472C"/>
  </w:style>
  <w:style w:type="character" w:customStyle="1" w:styleId="WW-Absatz-Standardschriftart1111111111111111111111111111111">
    <w:name w:val="WW-Absatz-Standardschriftart1111111111111111111111111111111"/>
    <w:rsid w:val="0074472C"/>
  </w:style>
  <w:style w:type="character" w:customStyle="1" w:styleId="WW-Absatz-Standardschriftart11111111111111111111111111111111">
    <w:name w:val="WW-Absatz-Standardschriftart11111111111111111111111111111111"/>
    <w:rsid w:val="0074472C"/>
  </w:style>
  <w:style w:type="character" w:customStyle="1" w:styleId="WW-Absatz-Standardschriftart111111111111111111111111111111111">
    <w:name w:val="WW-Absatz-Standardschriftart111111111111111111111111111111111"/>
    <w:rsid w:val="0074472C"/>
  </w:style>
  <w:style w:type="character" w:customStyle="1" w:styleId="WW-Absatz-Standardschriftart1111111111111111111111111111111111">
    <w:name w:val="WW-Absatz-Standardschriftart1111111111111111111111111111111111"/>
    <w:rsid w:val="0074472C"/>
  </w:style>
  <w:style w:type="character" w:customStyle="1" w:styleId="WW-Absatz-Standardschriftart11111111111111111111111111111111111">
    <w:name w:val="WW-Absatz-Standardschriftart11111111111111111111111111111111111"/>
    <w:rsid w:val="0074472C"/>
  </w:style>
  <w:style w:type="character" w:customStyle="1" w:styleId="WW8Num4z0">
    <w:name w:val="WW8Num4z0"/>
    <w:rsid w:val="0074472C"/>
    <w:rPr>
      <w:rFonts w:ascii="StarSymbol" w:hAnsi="StarSymbol" w:cs="StarSymbol"/>
      <w:sz w:val="18"/>
      <w:szCs w:val="18"/>
    </w:rPr>
  </w:style>
  <w:style w:type="character" w:customStyle="1" w:styleId="Numatytasispastraiposriftas1">
    <w:name w:val="Numatytasis pastraipos šriftas1"/>
    <w:rsid w:val="0074472C"/>
  </w:style>
  <w:style w:type="character" w:customStyle="1" w:styleId="WW8Num4z1">
    <w:name w:val="WW8Num4z1"/>
    <w:rsid w:val="0074472C"/>
    <w:rPr>
      <w:rFonts w:ascii="Wingdings 2" w:hAnsi="Wingdings 2" w:cs="StarSymbol"/>
      <w:sz w:val="18"/>
      <w:szCs w:val="18"/>
    </w:rPr>
  </w:style>
  <w:style w:type="character" w:customStyle="1" w:styleId="WW-Absatz-Standardschriftart111111111111111111111111111111111111">
    <w:name w:val="WW-Absatz-Standardschriftart111111111111111111111111111111111111"/>
    <w:rsid w:val="0074472C"/>
  </w:style>
  <w:style w:type="character" w:customStyle="1" w:styleId="WW-Absatz-Standardschriftart1111111111111111111111111111111111111">
    <w:name w:val="WW-Absatz-Standardschriftart1111111111111111111111111111111111111"/>
    <w:rsid w:val="0074472C"/>
  </w:style>
  <w:style w:type="character" w:customStyle="1" w:styleId="WW-Absatz-Standardschriftart11111111111111111111111111111111111111">
    <w:name w:val="WW-Absatz-Standardschriftart11111111111111111111111111111111111111"/>
    <w:rsid w:val="0074472C"/>
  </w:style>
  <w:style w:type="character" w:customStyle="1" w:styleId="WW-Absatz-Standardschriftart111111111111111111111111111111111111111">
    <w:name w:val="WW-Absatz-Standardschriftart111111111111111111111111111111111111111"/>
    <w:rsid w:val="0074472C"/>
  </w:style>
  <w:style w:type="character" w:customStyle="1" w:styleId="WW-Absatz-Standardschriftart1111111111111111111111111111111111111111">
    <w:name w:val="WW-Absatz-Standardschriftart1111111111111111111111111111111111111111"/>
    <w:rsid w:val="0074472C"/>
  </w:style>
  <w:style w:type="character" w:customStyle="1" w:styleId="WW-Absatz-Standardschriftart11111111111111111111111111111111111111111">
    <w:name w:val="WW-Absatz-Standardschriftart11111111111111111111111111111111111111111"/>
    <w:rsid w:val="0074472C"/>
  </w:style>
  <w:style w:type="character" w:customStyle="1" w:styleId="WW-Absatz-Standardschriftart111111111111111111111111111111111111111111">
    <w:name w:val="WW-Absatz-Standardschriftart111111111111111111111111111111111111111111"/>
    <w:rsid w:val="0074472C"/>
  </w:style>
  <w:style w:type="character" w:customStyle="1" w:styleId="WW-Absatz-Standardschriftart1111111111111111111111111111111111111111111">
    <w:name w:val="WW-Absatz-Standardschriftart1111111111111111111111111111111111111111111"/>
    <w:rsid w:val="0074472C"/>
  </w:style>
  <w:style w:type="character" w:customStyle="1" w:styleId="WW-Absatz-Standardschriftart11111111111111111111111111111111111111111111">
    <w:name w:val="WW-Absatz-Standardschriftart11111111111111111111111111111111111111111111"/>
    <w:rsid w:val="0074472C"/>
  </w:style>
  <w:style w:type="character" w:customStyle="1" w:styleId="WW-Absatz-Standardschriftart111111111111111111111111111111111111111111111">
    <w:name w:val="WW-Absatz-Standardschriftart111111111111111111111111111111111111111111111"/>
    <w:rsid w:val="0074472C"/>
  </w:style>
  <w:style w:type="character" w:customStyle="1" w:styleId="WW-Absatz-Standardschriftart1111111111111111111111111111111111111111111111">
    <w:name w:val="WW-Absatz-Standardschriftart1111111111111111111111111111111111111111111111"/>
    <w:rsid w:val="0074472C"/>
  </w:style>
  <w:style w:type="character" w:customStyle="1" w:styleId="WW-Absatz-Standardschriftart11111111111111111111111111111111111111111111111">
    <w:name w:val="WW-Absatz-Standardschriftart11111111111111111111111111111111111111111111111"/>
    <w:rsid w:val="0074472C"/>
  </w:style>
  <w:style w:type="character" w:customStyle="1" w:styleId="WW-Absatz-Standardschriftart111111111111111111111111111111111111111111111111">
    <w:name w:val="WW-Absatz-Standardschriftart111111111111111111111111111111111111111111111111"/>
    <w:rsid w:val="0074472C"/>
  </w:style>
  <w:style w:type="character" w:customStyle="1" w:styleId="WW-Absatz-Standardschriftart1111111111111111111111111111111111111111111111111">
    <w:name w:val="WW-Absatz-Standardschriftart1111111111111111111111111111111111111111111111111"/>
    <w:rsid w:val="0074472C"/>
  </w:style>
  <w:style w:type="character" w:customStyle="1" w:styleId="WW-Absatz-Standardschriftart11111111111111111111111111111111111111111111111111">
    <w:name w:val="WW-Absatz-Standardschriftart11111111111111111111111111111111111111111111111111"/>
    <w:rsid w:val="0074472C"/>
  </w:style>
  <w:style w:type="character" w:customStyle="1" w:styleId="WW-Absatz-Standardschriftart111111111111111111111111111111111111111111111111111">
    <w:name w:val="WW-Absatz-Standardschriftart111111111111111111111111111111111111111111111111111"/>
    <w:rsid w:val="0074472C"/>
  </w:style>
  <w:style w:type="character" w:customStyle="1" w:styleId="WW-Absatz-Standardschriftart1111111111111111111111111111111111111111111111111111">
    <w:name w:val="WW-Absatz-Standardschriftart1111111111111111111111111111111111111111111111111111"/>
    <w:rsid w:val="0074472C"/>
  </w:style>
  <w:style w:type="character" w:customStyle="1" w:styleId="WW-Absatz-Standardschriftart11111111111111111111111111111111111111111111111111111">
    <w:name w:val="WW-Absatz-Standardschriftart11111111111111111111111111111111111111111111111111111"/>
    <w:rsid w:val="0074472C"/>
  </w:style>
  <w:style w:type="character" w:customStyle="1" w:styleId="WW-Absatz-Standardschriftart111111111111111111111111111111111111111111111111111111">
    <w:name w:val="WW-Absatz-Standardschriftart111111111111111111111111111111111111111111111111111111"/>
    <w:rsid w:val="0074472C"/>
  </w:style>
  <w:style w:type="character" w:customStyle="1" w:styleId="WW-Absatz-Standardschriftart1111111111111111111111111111111111111111111111111111111">
    <w:name w:val="WW-Absatz-Standardschriftart1111111111111111111111111111111111111111111111111111111"/>
    <w:rsid w:val="0074472C"/>
  </w:style>
  <w:style w:type="character" w:customStyle="1" w:styleId="WW-Absatz-Standardschriftart11111111111111111111111111111111111111111111111111111111">
    <w:name w:val="WW-Absatz-Standardschriftart11111111111111111111111111111111111111111111111111111111"/>
    <w:rsid w:val="0074472C"/>
  </w:style>
  <w:style w:type="character" w:customStyle="1" w:styleId="WW-Absatz-Standardschriftart111111111111111111111111111111111111111111111111111111111">
    <w:name w:val="WW-Absatz-Standardschriftart111111111111111111111111111111111111111111111111111111111"/>
    <w:rsid w:val="0074472C"/>
  </w:style>
  <w:style w:type="character" w:customStyle="1" w:styleId="Char16">
    <w:name w:val="Char16"/>
    <w:rsid w:val="0074472C"/>
    <w:rPr>
      <w:rFonts w:eastAsia="Calibri"/>
      <w:sz w:val="28"/>
      <w:szCs w:val="22"/>
      <w:lang w:val="lt-LT" w:eastAsia="ar-SA" w:bidi="ar-SA"/>
    </w:rPr>
  </w:style>
  <w:style w:type="character" w:customStyle="1" w:styleId="Char15">
    <w:name w:val="Char15"/>
    <w:rsid w:val="0074472C"/>
    <w:rPr>
      <w:sz w:val="24"/>
      <w:lang w:val="lt-LT" w:eastAsia="ar-SA" w:bidi="ar-SA"/>
    </w:rPr>
  </w:style>
  <w:style w:type="character" w:customStyle="1" w:styleId="Char14">
    <w:name w:val="Char14"/>
    <w:rsid w:val="0074472C"/>
    <w:rPr>
      <w:sz w:val="24"/>
      <w:lang w:val="lt-LT" w:eastAsia="ar-SA" w:bidi="ar-SA"/>
    </w:rPr>
  </w:style>
  <w:style w:type="character" w:customStyle="1" w:styleId="Char13">
    <w:name w:val="Char13"/>
    <w:rsid w:val="0074472C"/>
    <w:rPr>
      <w:b/>
      <w:sz w:val="44"/>
      <w:lang w:val="lt-LT" w:eastAsia="ar-SA" w:bidi="ar-SA"/>
    </w:rPr>
  </w:style>
  <w:style w:type="character" w:customStyle="1" w:styleId="Char12">
    <w:name w:val="Char12"/>
    <w:rsid w:val="0074472C"/>
    <w:rPr>
      <w:b/>
      <w:sz w:val="40"/>
      <w:lang w:val="lt-LT" w:eastAsia="ar-SA" w:bidi="ar-SA"/>
    </w:rPr>
  </w:style>
  <w:style w:type="character" w:customStyle="1" w:styleId="Char11">
    <w:name w:val="Char11"/>
    <w:rsid w:val="0074472C"/>
    <w:rPr>
      <w:b/>
      <w:sz w:val="36"/>
      <w:lang w:val="lt-LT" w:eastAsia="ar-SA" w:bidi="ar-SA"/>
    </w:rPr>
  </w:style>
  <w:style w:type="character" w:customStyle="1" w:styleId="Char10">
    <w:name w:val="Char10"/>
    <w:rsid w:val="0074472C"/>
    <w:rPr>
      <w:sz w:val="48"/>
      <w:lang w:val="lt-LT" w:eastAsia="ar-SA" w:bidi="ar-SA"/>
    </w:rPr>
  </w:style>
  <w:style w:type="character" w:customStyle="1" w:styleId="Char9">
    <w:name w:val="Char9"/>
    <w:rsid w:val="0074472C"/>
    <w:rPr>
      <w:b/>
      <w:sz w:val="18"/>
      <w:lang w:val="lt-LT" w:eastAsia="ar-SA" w:bidi="ar-SA"/>
    </w:rPr>
  </w:style>
  <w:style w:type="character" w:customStyle="1" w:styleId="Char8">
    <w:name w:val="Char8"/>
    <w:rsid w:val="0074472C"/>
    <w:rPr>
      <w:sz w:val="40"/>
      <w:lang w:val="lt-LT" w:eastAsia="ar-SA" w:bidi="ar-SA"/>
    </w:rPr>
  </w:style>
  <w:style w:type="character" w:styleId="Hyperlink">
    <w:name w:val="Hyperlink"/>
    <w:rsid w:val="0074472C"/>
    <w:rPr>
      <w:color w:val="0000FF"/>
      <w:u w:val="single"/>
    </w:rPr>
  </w:style>
  <w:style w:type="character" w:customStyle="1" w:styleId="Char7">
    <w:name w:val="Char7"/>
    <w:rsid w:val="0074472C"/>
    <w:rPr>
      <w:rFonts w:eastAsia="Calibri"/>
      <w:lang w:val="lt-LT" w:eastAsia="ar-SA" w:bidi="ar-SA"/>
    </w:rPr>
  </w:style>
  <w:style w:type="character" w:customStyle="1" w:styleId="Char6">
    <w:name w:val="Char6"/>
    <w:rsid w:val="0074472C"/>
    <w:rPr>
      <w:sz w:val="24"/>
      <w:lang w:val="lt-LT" w:eastAsia="ar-SA" w:bidi="ar-SA"/>
    </w:rPr>
  </w:style>
  <w:style w:type="character" w:customStyle="1" w:styleId="Char5">
    <w:name w:val="Char5"/>
    <w:rsid w:val="0074472C"/>
    <w:rPr>
      <w:sz w:val="24"/>
      <w:lang w:val="lt-LT" w:eastAsia="ar-SA" w:bidi="ar-SA"/>
    </w:rPr>
  </w:style>
  <w:style w:type="character" w:customStyle="1" w:styleId="Char4">
    <w:name w:val="Char4"/>
    <w:rsid w:val="0074472C"/>
    <w:rPr>
      <w:rFonts w:eastAsia="Calibri"/>
      <w:sz w:val="24"/>
      <w:szCs w:val="22"/>
      <w:lang w:val="lt-LT" w:eastAsia="ar-SA" w:bidi="ar-SA"/>
    </w:rPr>
  </w:style>
  <w:style w:type="character" w:customStyle="1" w:styleId="Char3">
    <w:name w:val="Char3"/>
    <w:rsid w:val="0074472C"/>
    <w:rPr>
      <w:rFonts w:ascii="Courier New" w:eastAsia="Calibri" w:hAnsi="Courier New" w:cs="Courier New"/>
      <w:sz w:val="24"/>
      <w:szCs w:val="22"/>
      <w:lang w:val="lt-LT" w:eastAsia="ar-SA" w:bidi="ar-SA"/>
    </w:rPr>
  </w:style>
  <w:style w:type="character" w:customStyle="1" w:styleId="Char2">
    <w:name w:val="Char2"/>
    <w:rsid w:val="0074472C"/>
    <w:rPr>
      <w:rFonts w:eastAsia="Calibri"/>
      <w:sz w:val="24"/>
      <w:szCs w:val="22"/>
      <w:lang w:val="lt-LT" w:eastAsia="ar-SA" w:bidi="ar-SA"/>
    </w:rPr>
  </w:style>
  <w:style w:type="character" w:customStyle="1" w:styleId="Char1">
    <w:name w:val="Char1"/>
    <w:rsid w:val="0074472C"/>
    <w:rPr>
      <w:rFonts w:ascii="Tahoma" w:eastAsia="Calibri" w:hAnsi="Tahoma" w:cs="Tahoma"/>
      <w:sz w:val="16"/>
      <w:szCs w:val="16"/>
      <w:lang w:val="lt-LT" w:eastAsia="ar-SA" w:bidi="ar-SA"/>
    </w:rPr>
  </w:style>
  <w:style w:type="character" w:customStyle="1" w:styleId="Char">
    <w:name w:val="Char"/>
    <w:rsid w:val="0074472C"/>
    <w:rPr>
      <w:rFonts w:eastAsia="Calibri"/>
      <w:sz w:val="24"/>
      <w:szCs w:val="22"/>
      <w:lang w:val="lt-LT" w:eastAsia="ar-SA" w:bidi="ar-SA"/>
    </w:rPr>
  </w:style>
  <w:style w:type="character" w:styleId="PageNumber">
    <w:name w:val="page number"/>
    <w:basedOn w:val="DefaultParagraphFont"/>
    <w:rsid w:val="0074472C"/>
  </w:style>
  <w:style w:type="character" w:customStyle="1" w:styleId="NumberingSymbols">
    <w:name w:val="Numbering Symbols"/>
    <w:rsid w:val="0074472C"/>
  </w:style>
  <w:style w:type="character" w:customStyle="1" w:styleId="Bullets">
    <w:name w:val="Bullets"/>
    <w:rsid w:val="0074472C"/>
    <w:rPr>
      <w:rFonts w:ascii="StarSymbol" w:eastAsia="StarSymbol" w:hAnsi="StarSymbol" w:cs="StarSymbol"/>
      <w:sz w:val="18"/>
      <w:szCs w:val="18"/>
    </w:rPr>
  </w:style>
  <w:style w:type="character" w:styleId="FollowedHyperlink">
    <w:name w:val="FollowedHyperlink"/>
    <w:rsid w:val="0074472C"/>
    <w:rPr>
      <w:color w:val="800000"/>
      <w:u w:val="single"/>
    </w:rPr>
  </w:style>
  <w:style w:type="paragraph" w:customStyle="1" w:styleId="Heading">
    <w:name w:val="Heading"/>
    <w:basedOn w:val="Normal"/>
    <w:next w:val="BodyText"/>
    <w:rsid w:val="0074472C"/>
    <w:pPr>
      <w:keepNext/>
      <w:suppressAutoHyphens/>
      <w:spacing w:before="240" w:after="120"/>
    </w:pPr>
    <w:rPr>
      <w:rFonts w:ascii="Arial" w:eastAsia="Lucida Sans Unicode" w:hAnsi="Arial" w:cs="Tahoma"/>
      <w:sz w:val="28"/>
      <w:szCs w:val="28"/>
      <w:lang w:eastAsia="ar-SA"/>
    </w:rPr>
  </w:style>
  <w:style w:type="paragraph" w:styleId="BodyText">
    <w:name w:val="Body Text"/>
    <w:basedOn w:val="Normal"/>
    <w:link w:val="BodyTextChar"/>
    <w:rsid w:val="0074472C"/>
    <w:pPr>
      <w:suppressAutoHyphens/>
      <w:spacing w:after="120"/>
    </w:pPr>
    <w:rPr>
      <w:rFonts w:ascii="Times New Roman" w:eastAsia="Calibri" w:hAnsi="Times New Roman" w:cs="Times New Roman"/>
      <w:sz w:val="24"/>
      <w:lang w:eastAsia="ar-SA"/>
    </w:rPr>
  </w:style>
  <w:style w:type="character" w:customStyle="1" w:styleId="BodyTextChar">
    <w:name w:val="Body Text Char"/>
    <w:basedOn w:val="DefaultParagraphFont"/>
    <w:link w:val="BodyText"/>
    <w:rsid w:val="0074472C"/>
    <w:rPr>
      <w:rFonts w:ascii="Times New Roman" w:eastAsia="Calibri" w:hAnsi="Times New Roman" w:cs="Times New Roman"/>
      <w:sz w:val="24"/>
      <w:lang w:eastAsia="ar-SA"/>
    </w:rPr>
  </w:style>
  <w:style w:type="paragraph" w:styleId="List">
    <w:name w:val="List"/>
    <w:basedOn w:val="BodyText"/>
    <w:rsid w:val="0074472C"/>
    <w:rPr>
      <w:rFonts w:cs="Tahoma"/>
    </w:rPr>
  </w:style>
  <w:style w:type="paragraph" w:styleId="Caption">
    <w:name w:val="caption"/>
    <w:basedOn w:val="Normal"/>
    <w:qFormat/>
    <w:rsid w:val="0074472C"/>
    <w:pPr>
      <w:suppressLineNumbers/>
      <w:suppressAutoHyphens/>
      <w:spacing w:before="120" w:after="120"/>
    </w:pPr>
    <w:rPr>
      <w:rFonts w:ascii="Times New Roman" w:eastAsia="Calibri" w:hAnsi="Times New Roman" w:cs="Tahoma"/>
      <w:i/>
      <w:iCs/>
      <w:sz w:val="24"/>
      <w:szCs w:val="24"/>
      <w:lang w:eastAsia="ar-SA"/>
    </w:rPr>
  </w:style>
  <w:style w:type="paragraph" w:customStyle="1" w:styleId="Index">
    <w:name w:val="Index"/>
    <w:basedOn w:val="Normal"/>
    <w:rsid w:val="0074472C"/>
    <w:pPr>
      <w:suppressLineNumbers/>
      <w:suppressAutoHyphens/>
    </w:pPr>
    <w:rPr>
      <w:rFonts w:ascii="Times New Roman" w:eastAsia="Calibri" w:hAnsi="Times New Roman" w:cs="Tahoma"/>
      <w:sz w:val="24"/>
      <w:lang w:eastAsia="ar-SA"/>
    </w:rPr>
  </w:style>
  <w:style w:type="paragraph" w:styleId="Header">
    <w:name w:val="header"/>
    <w:basedOn w:val="Normal"/>
    <w:link w:val="HeaderChar"/>
    <w:uiPriority w:val="99"/>
    <w:rsid w:val="0074472C"/>
    <w:pPr>
      <w:widowControl w:val="0"/>
      <w:tabs>
        <w:tab w:val="center" w:pos="4153"/>
        <w:tab w:val="right" w:pos="8306"/>
      </w:tabs>
      <w:suppressAutoHyphens/>
      <w:spacing w:after="20" w:line="240" w:lineRule="auto"/>
      <w:jc w:val="both"/>
    </w:pPr>
    <w:rPr>
      <w:rFonts w:ascii="Times New Roman" w:eastAsia="Times New Roman" w:hAnsi="Times New Roman" w:cs="Times New Roman"/>
      <w:sz w:val="24"/>
      <w:szCs w:val="20"/>
      <w:lang w:eastAsia="ar-SA"/>
    </w:rPr>
  </w:style>
  <w:style w:type="character" w:customStyle="1" w:styleId="HeaderChar">
    <w:name w:val="Header Char"/>
    <w:basedOn w:val="DefaultParagraphFont"/>
    <w:link w:val="Header"/>
    <w:uiPriority w:val="99"/>
    <w:rsid w:val="0074472C"/>
    <w:rPr>
      <w:rFonts w:ascii="Times New Roman" w:eastAsia="Times New Roman" w:hAnsi="Times New Roman" w:cs="Times New Roman"/>
      <w:sz w:val="24"/>
      <w:szCs w:val="20"/>
      <w:lang w:eastAsia="ar-SA"/>
    </w:rPr>
  </w:style>
  <w:style w:type="paragraph" w:styleId="Footer">
    <w:name w:val="footer"/>
    <w:basedOn w:val="Normal"/>
    <w:link w:val="FooterChar"/>
    <w:rsid w:val="0074472C"/>
    <w:pPr>
      <w:tabs>
        <w:tab w:val="center" w:pos="4320"/>
        <w:tab w:val="right" w:pos="8640"/>
      </w:tabs>
      <w:suppressAutoHyphens/>
      <w:spacing w:after="0" w:line="240" w:lineRule="auto"/>
    </w:pPr>
    <w:rPr>
      <w:rFonts w:ascii="Times New Roman" w:eastAsia="Times New Roman" w:hAnsi="Times New Roman" w:cs="Times New Roman"/>
      <w:sz w:val="24"/>
      <w:szCs w:val="20"/>
      <w:lang w:eastAsia="ar-SA"/>
    </w:rPr>
  </w:style>
  <w:style w:type="character" w:customStyle="1" w:styleId="FooterChar">
    <w:name w:val="Footer Char"/>
    <w:basedOn w:val="DefaultParagraphFont"/>
    <w:link w:val="Footer"/>
    <w:rsid w:val="0074472C"/>
    <w:rPr>
      <w:rFonts w:ascii="Times New Roman" w:eastAsia="Times New Roman" w:hAnsi="Times New Roman" w:cs="Times New Roman"/>
      <w:sz w:val="24"/>
      <w:szCs w:val="20"/>
      <w:lang w:eastAsia="ar-SA"/>
    </w:rPr>
  </w:style>
  <w:style w:type="paragraph" w:styleId="BodyTextIndent3">
    <w:name w:val="Body Text Indent 3"/>
    <w:basedOn w:val="Normal"/>
    <w:link w:val="BodyTextIndent3Char"/>
    <w:rsid w:val="0074472C"/>
    <w:pPr>
      <w:tabs>
        <w:tab w:val="left" w:pos="4536"/>
      </w:tabs>
      <w:suppressAutoHyphens/>
      <w:spacing w:after="0" w:line="240" w:lineRule="auto"/>
      <w:ind w:firstLine="2268"/>
      <w:jc w:val="both"/>
    </w:pPr>
    <w:rPr>
      <w:rFonts w:ascii="Times New Roman" w:eastAsia="Calibri" w:hAnsi="Times New Roman" w:cs="Times New Roman"/>
      <w:sz w:val="24"/>
      <w:lang w:eastAsia="ar-SA"/>
    </w:rPr>
  </w:style>
  <w:style w:type="character" w:customStyle="1" w:styleId="BodyTextIndent3Char">
    <w:name w:val="Body Text Indent 3 Char"/>
    <w:basedOn w:val="DefaultParagraphFont"/>
    <w:link w:val="BodyTextIndent3"/>
    <w:rsid w:val="0074472C"/>
    <w:rPr>
      <w:rFonts w:ascii="Times New Roman" w:eastAsia="Calibri" w:hAnsi="Times New Roman" w:cs="Times New Roman"/>
      <w:sz w:val="24"/>
      <w:lang w:eastAsia="ar-SA"/>
    </w:rPr>
  </w:style>
  <w:style w:type="paragraph" w:styleId="PlainText">
    <w:name w:val="Plain Text"/>
    <w:basedOn w:val="Normal"/>
    <w:link w:val="PlainTextChar"/>
    <w:rsid w:val="0074472C"/>
    <w:pPr>
      <w:suppressAutoHyphens/>
      <w:spacing w:after="0" w:line="240" w:lineRule="auto"/>
    </w:pPr>
    <w:rPr>
      <w:rFonts w:ascii="Courier New" w:eastAsia="Calibri" w:hAnsi="Courier New" w:cs="Courier New"/>
      <w:sz w:val="24"/>
      <w:lang w:eastAsia="ar-SA"/>
    </w:rPr>
  </w:style>
  <w:style w:type="character" w:customStyle="1" w:styleId="PlainTextChar">
    <w:name w:val="Plain Text Char"/>
    <w:basedOn w:val="DefaultParagraphFont"/>
    <w:link w:val="PlainText"/>
    <w:rsid w:val="0074472C"/>
    <w:rPr>
      <w:rFonts w:ascii="Courier New" w:eastAsia="Calibri" w:hAnsi="Courier New" w:cs="Courier New"/>
      <w:sz w:val="24"/>
      <w:lang w:eastAsia="ar-SA"/>
    </w:rPr>
  </w:style>
  <w:style w:type="paragraph" w:customStyle="1" w:styleId="Patvirtinta">
    <w:name w:val="Patvirtinta"/>
    <w:rsid w:val="0074472C"/>
    <w:pPr>
      <w:tabs>
        <w:tab w:val="left" w:pos="1304"/>
        <w:tab w:val="left" w:pos="1457"/>
        <w:tab w:val="left" w:pos="1604"/>
        <w:tab w:val="left" w:pos="1757"/>
      </w:tabs>
      <w:suppressAutoHyphens/>
      <w:autoSpaceDE w:val="0"/>
      <w:spacing w:after="0" w:line="240" w:lineRule="auto"/>
      <w:ind w:left="5953"/>
    </w:pPr>
    <w:rPr>
      <w:rFonts w:ascii="TimesLT" w:eastAsia="Arial" w:hAnsi="TimesLT" w:cs="Times New Roman"/>
      <w:sz w:val="20"/>
      <w:szCs w:val="20"/>
      <w:lang w:val="en-US" w:eastAsia="ar-SA"/>
    </w:rPr>
  </w:style>
  <w:style w:type="paragraph" w:customStyle="1" w:styleId="Pagrindinistekstas1">
    <w:name w:val="Pagrindinis tekstas1"/>
    <w:rsid w:val="0074472C"/>
    <w:pPr>
      <w:suppressAutoHyphens/>
      <w:snapToGrid w:val="0"/>
      <w:spacing w:after="0" w:line="240" w:lineRule="auto"/>
      <w:ind w:firstLine="312"/>
      <w:jc w:val="both"/>
    </w:pPr>
    <w:rPr>
      <w:rFonts w:ascii="TimesLT" w:eastAsia="Arial" w:hAnsi="TimesLT" w:cs="Times New Roman"/>
      <w:sz w:val="20"/>
      <w:szCs w:val="20"/>
      <w:lang w:val="en-US" w:eastAsia="ar-SA"/>
    </w:rPr>
  </w:style>
  <w:style w:type="paragraph" w:customStyle="1" w:styleId="CentrBoldm">
    <w:name w:val="CentrBoldm"/>
    <w:basedOn w:val="Normal"/>
    <w:rsid w:val="0074472C"/>
    <w:pPr>
      <w:suppressAutoHyphens/>
      <w:autoSpaceDE w:val="0"/>
      <w:spacing w:after="0" w:line="240" w:lineRule="auto"/>
      <w:jc w:val="center"/>
    </w:pPr>
    <w:rPr>
      <w:rFonts w:ascii="TimesLT" w:eastAsia="Times New Roman" w:hAnsi="TimesLT" w:cs="Times New Roman"/>
      <w:b/>
      <w:bCs/>
      <w:sz w:val="20"/>
      <w:szCs w:val="24"/>
      <w:lang w:val="en-US" w:eastAsia="ar-SA"/>
    </w:rPr>
  </w:style>
  <w:style w:type="paragraph" w:customStyle="1" w:styleId="MAZAS">
    <w:name w:val="MAZAS"/>
    <w:rsid w:val="0074472C"/>
    <w:pPr>
      <w:suppressAutoHyphens/>
      <w:autoSpaceDE w:val="0"/>
      <w:spacing w:after="0" w:line="240" w:lineRule="auto"/>
      <w:ind w:firstLine="312"/>
      <w:jc w:val="both"/>
    </w:pPr>
    <w:rPr>
      <w:rFonts w:ascii="TimesLT" w:eastAsia="Arial" w:hAnsi="TimesLT" w:cs="Times New Roman"/>
      <w:color w:val="000000"/>
      <w:sz w:val="8"/>
      <w:szCs w:val="8"/>
      <w:lang w:val="en-US" w:eastAsia="ar-SA"/>
    </w:rPr>
  </w:style>
  <w:style w:type="paragraph" w:customStyle="1" w:styleId="linija">
    <w:name w:val="linija"/>
    <w:basedOn w:val="Normal"/>
    <w:rsid w:val="0074472C"/>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avadinimas1">
    <w:name w:val="pavadinimas1"/>
    <w:basedOn w:val="Normal"/>
    <w:rsid w:val="0074472C"/>
    <w:pPr>
      <w:suppressAutoHyphens/>
      <w:spacing w:before="280" w:after="280" w:line="240" w:lineRule="auto"/>
    </w:pPr>
    <w:rPr>
      <w:rFonts w:ascii="Times New Roman" w:eastAsia="Calibri" w:hAnsi="Times New Roman" w:cs="Times New Roman"/>
      <w:sz w:val="24"/>
      <w:szCs w:val="24"/>
      <w:lang w:eastAsia="ar-SA"/>
    </w:rPr>
  </w:style>
  <w:style w:type="paragraph" w:customStyle="1" w:styleId="TableContents">
    <w:name w:val="Table Contents"/>
    <w:basedOn w:val="Normal"/>
    <w:rsid w:val="0074472C"/>
    <w:pPr>
      <w:suppressLineNumbers/>
      <w:suppressAutoHyphens/>
    </w:pPr>
    <w:rPr>
      <w:rFonts w:ascii="Times New Roman" w:eastAsia="Calibri" w:hAnsi="Times New Roman" w:cs="Times New Roman"/>
      <w:sz w:val="24"/>
      <w:lang w:eastAsia="ar-SA"/>
    </w:rPr>
  </w:style>
  <w:style w:type="paragraph" w:customStyle="1" w:styleId="TableHeading">
    <w:name w:val="Table Heading"/>
    <w:basedOn w:val="TableContents"/>
    <w:rsid w:val="0074472C"/>
    <w:pPr>
      <w:jc w:val="center"/>
    </w:pPr>
    <w:rPr>
      <w:b/>
      <w:bCs/>
      <w:i/>
      <w:iCs/>
    </w:rPr>
  </w:style>
  <w:style w:type="paragraph" w:customStyle="1" w:styleId="Framecontents">
    <w:name w:val="Frame contents"/>
    <w:basedOn w:val="BodyText"/>
    <w:rsid w:val="0074472C"/>
  </w:style>
  <w:style w:type="paragraph" w:customStyle="1" w:styleId="Heading10">
    <w:name w:val="Heading 10"/>
    <w:basedOn w:val="Heading"/>
    <w:next w:val="BodyText"/>
    <w:rsid w:val="0074472C"/>
    <w:rPr>
      <w:b/>
      <w:bCs/>
      <w:sz w:val="21"/>
      <w:szCs w:val="21"/>
    </w:rPr>
  </w:style>
  <w:style w:type="paragraph" w:styleId="Title">
    <w:name w:val="Title"/>
    <w:basedOn w:val="Normal"/>
    <w:next w:val="Subtitle"/>
    <w:link w:val="TitleChar"/>
    <w:qFormat/>
    <w:rsid w:val="0074472C"/>
    <w:pPr>
      <w:suppressAutoHyphens/>
      <w:jc w:val="center"/>
    </w:pPr>
    <w:rPr>
      <w:rFonts w:ascii="Times New Roman" w:eastAsia="Calibri" w:hAnsi="Times New Roman" w:cs="Times New Roman"/>
      <w:sz w:val="28"/>
      <w:lang w:eastAsia="ar-SA"/>
    </w:rPr>
  </w:style>
  <w:style w:type="character" w:customStyle="1" w:styleId="TitleChar">
    <w:name w:val="Title Char"/>
    <w:basedOn w:val="DefaultParagraphFont"/>
    <w:link w:val="Title"/>
    <w:rsid w:val="0074472C"/>
    <w:rPr>
      <w:rFonts w:ascii="Times New Roman" w:eastAsia="Calibri" w:hAnsi="Times New Roman" w:cs="Times New Roman"/>
      <w:sz w:val="28"/>
      <w:lang w:eastAsia="ar-SA"/>
    </w:rPr>
  </w:style>
  <w:style w:type="paragraph" w:styleId="Subtitle">
    <w:name w:val="Subtitle"/>
    <w:basedOn w:val="Heading"/>
    <w:next w:val="BodyText"/>
    <w:link w:val="SubtitleChar"/>
    <w:qFormat/>
    <w:rsid w:val="0074472C"/>
    <w:pPr>
      <w:jc w:val="center"/>
    </w:pPr>
    <w:rPr>
      <w:i/>
      <w:iCs/>
    </w:rPr>
  </w:style>
  <w:style w:type="character" w:customStyle="1" w:styleId="SubtitleChar">
    <w:name w:val="Subtitle Char"/>
    <w:basedOn w:val="DefaultParagraphFont"/>
    <w:link w:val="Subtitle"/>
    <w:rsid w:val="0074472C"/>
    <w:rPr>
      <w:rFonts w:ascii="Arial" w:eastAsia="Lucida Sans Unicode" w:hAnsi="Arial" w:cs="Tahoma"/>
      <w:i/>
      <w:iCs/>
      <w:sz w:val="28"/>
      <w:szCs w:val="28"/>
      <w:lang w:eastAsia="ar-SA"/>
    </w:rPr>
  </w:style>
  <w:style w:type="paragraph" w:customStyle="1" w:styleId="WW-Default">
    <w:name w:val="WW-Default"/>
    <w:basedOn w:val="Normal"/>
    <w:rsid w:val="0074472C"/>
    <w:pPr>
      <w:suppressAutoHyphens/>
      <w:autoSpaceDE w:val="0"/>
    </w:pPr>
    <w:rPr>
      <w:rFonts w:ascii="Verdana" w:eastAsia="Verdana" w:hAnsi="Verdana" w:cs="Verdana"/>
      <w:color w:val="000000"/>
      <w:sz w:val="24"/>
      <w:szCs w:val="24"/>
      <w:lang w:eastAsia="ar-SA"/>
    </w:rPr>
  </w:style>
  <w:style w:type="paragraph" w:customStyle="1" w:styleId="CM1">
    <w:name w:val="CM1"/>
    <w:basedOn w:val="WW-Default"/>
    <w:next w:val="WW-Default"/>
    <w:rsid w:val="0074472C"/>
    <w:rPr>
      <w:rFonts w:ascii="Times New Roman" w:eastAsia="Arial Unicode MS" w:hAnsi="Times New Roman" w:cs="Tahoma"/>
      <w:color w:val="auto"/>
    </w:rPr>
  </w:style>
  <w:style w:type="paragraph" w:customStyle="1" w:styleId="CM8">
    <w:name w:val="CM8"/>
    <w:basedOn w:val="WW-Default"/>
    <w:next w:val="WW-Default"/>
    <w:rsid w:val="0074472C"/>
    <w:rPr>
      <w:rFonts w:ascii="Times New Roman" w:eastAsia="Arial Unicode MS" w:hAnsi="Times New Roman" w:cs="Tahoma"/>
      <w:color w:val="auto"/>
    </w:rPr>
  </w:style>
  <w:style w:type="paragraph" w:customStyle="1" w:styleId="CM3">
    <w:name w:val="CM3"/>
    <w:basedOn w:val="WW-Default"/>
    <w:next w:val="WW-Default"/>
    <w:rsid w:val="0074472C"/>
    <w:rPr>
      <w:rFonts w:ascii="Times New Roman" w:eastAsia="Arial Unicode MS" w:hAnsi="Times New Roman" w:cs="Tahoma"/>
      <w:color w:val="auto"/>
    </w:rPr>
  </w:style>
  <w:style w:type="paragraph" w:customStyle="1" w:styleId="WW-Default1">
    <w:name w:val="WW-Default1"/>
    <w:basedOn w:val="WW-Default"/>
    <w:next w:val="WW-Default"/>
    <w:rsid w:val="0074472C"/>
    <w:rPr>
      <w:rFonts w:ascii="Times New Roman" w:eastAsia="Arial Unicode MS" w:hAnsi="Times New Roman" w:cs="Tahoma"/>
      <w:color w:val="auto"/>
    </w:rPr>
  </w:style>
  <w:style w:type="paragraph" w:customStyle="1" w:styleId="CM9">
    <w:name w:val="CM9"/>
    <w:basedOn w:val="WW-Default"/>
    <w:next w:val="WW-Default"/>
    <w:rsid w:val="0074472C"/>
    <w:rPr>
      <w:rFonts w:ascii="Times New Roman" w:eastAsia="Arial Unicode MS" w:hAnsi="Times New Roman" w:cs="Tahoma"/>
      <w:color w:val="auto"/>
    </w:rPr>
  </w:style>
  <w:style w:type="paragraph" w:customStyle="1" w:styleId="CM7">
    <w:name w:val="CM7"/>
    <w:basedOn w:val="WW-Default"/>
    <w:next w:val="WW-Default"/>
    <w:rsid w:val="0074472C"/>
    <w:rPr>
      <w:rFonts w:ascii="Times New Roman" w:eastAsia="Arial Unicode MS" w:hAnsi="Times New Roman" w:cs="Tahoma"/>
      <w:color w:val="auto"/>
    </w:rPr>
  </w:style>
  <w:style w:type="paragraph" w:customStyle="1" w:styleId="Lentelsturinys">
    <w:name w:val="Lentelės turinys"/>
    <w:basedOn w:val="Normal"/>
    <w:rsid w:val="0074472C"/>
    <w:pPr>
      <w:suppressLineNumbers/>
      <w:suppressAutoHyphens/>
    </w:pPr>
    <w:rPr>
      <w:rFonts w:ascii="Times New Roman" w:eastAsia="Calibri" w:hAnsi="Times New Roman" w:cs="Times New Roman"/>
      <w:sz w:val="24"/>
      <w:lang w:eastAsia="ar-SA"/>
    </w:rPr>
  </w:style>
  <w:style w:type="paragraph" w:customStyle="1" w:styleId="Lentelsantrat">
    <w:name w:val="Lentelės antraštė"/>
    <w:basedOn w:val="Lentelsturinys"/>
    <w:rsid w:val="0074472C"/>
    <w:pPr>
      <w:jc w:val="center"/>
    </w:pPr>
    <w:rPr>
      <w:b/>
      <w:bCs/>
    </w:rPr>
  </w:style>
  <w:style w:type="paragraph" w:styleId="HTMLPreformatted">
    <w:name w:val="HTML Preformatted"/>
    <w:basedOn w:val="Normal"/>
    <w:link w:val="HTMLPreformattedChar"/>
    <w:rsid w:val="00744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val="en-US" w:eastAsia="ar-SA"/>
    </w:rPr>
  </w:style>
  <w:style w:type="character" w:customStyle="1" w:styleId="HTMLPreformattedChar">
    <w:name w:val="HTML Preformatted Char"/>
    <w:basedOn w:val="DefaultParagraphFont"/>
    <w:link w:val="HTMLPreformatted"/>
    <w:rsid w:val="0074472C"/>
    <w:rPr>
      <w:rFonts w:ascii="Courier New" w:eastAsia="Times New Roman" w:hAnsi="Courier New" w:cs="Courier New"/>
      <w:sz w:val="20"/>
      <w:szCs w:val="20"/>
      <w:lang w:val="en-US" w:eastAsia="ar-SA"/>
    </w:rPr>
  </w:style>
  <w:style w:type="paragraph" w:styleId="NormalWeb">
    <w:name w:val="Normal (Web)"/>
    <w:basedOn w:val="Normal"/>
    <w:uiPriority w:val="99"/>
    <w:rsid w:val="0074472C"/>
    <w:pPr>
      <w:suppressAutoHyphens/>
      <w:spacing w:before="280" w:after="119"/>
    </w:pPr>
    <w:rPr>
      <w:rFonts w:ascii="Times New Roman" w:eastAsia="Times New Roman" w:hAnsi="Times New Roman" w:cs="Times New Roman"/>
      <w:kern w:val="1"/>
      <w:sz w:val="24"/>
      <w:lang w:eastAsia="ar-SA"/>
    </w:rPr>
  </w:style>
  <w:style w:type="paragraph" w:styleId="FootnoteText">
    <w:name w:val="footnote text"/>
    <w:basedOn w:val="Normal"/>
    <w:link w:val="FootnoteTextChar1"/>
    <w:uiPriority w:val="99"/>
    <w:unhideWhenUsed/>
    <w:rsid w:val="0074472C"/>
    <w:pPr>
      <w:spacing w:after="0" w:line="240" w:lineRule="auto"/>
    </w:pPr>
    <w:rPr>
      <w:rFonts w:ascii="Times New Roman" w:eastAsia="Times New Roman" w:hAnsi="Times New Roman" w:cs="Times New Roman"/>
      <w:sz w:val="20"/>
      <w:szCs w:val="20"/>
    </w:rPr>
  </w:style>
  <w:style w:type="character" w:customStyle="1" w:styleId="FootnoteTextChar1">
    <w:name w:val="Footnote Text Char1"/>
    <w:basedOn w:val="DefaultParagraphFont"/>
    <w:link w:val="FootnoteText"/>
    <w:uiPriority w:val="99"/>
    <w:rsid w:val="0074472C"/>
    <w:rPr>
      <w:rFonts w:ascii="Times New Roman" w:eastAsia="Times New Roman" w:hAnsi="Times New Roman" w:cs="Times New Roman"/>
      <w:sz w:val="20"/>
      <w:szCs w:val="20"/>
    </w:rPr>
  </w:style>
  <w:style w:type="character" w:styleId="FootnoteReference">
    <w:name w:val="footnote reference"/>
    <w:uiPriority w:val="99"/>
    <w:unhideWhenUsed/>
    <w:rsid w:val="0074472C"/>
    <w:rPr>
      <w:vertAlign w:val="superscript"/>
    </w:rPr>
  </w:style>
  <w:style w:type="paragraph" w:styleId="ListParagraph">
    <w:name w:val="List Paragraph"/>
    <w:aliases w:val="Bullet EY,Buletai,List Paragraph21,List Paragraph2,lp1,Bullet 1,Use Case List Paragraph,Numbering,ERP-List Paragraph,List Paragraph11,List Paragraph111,Paragraph,List Paragraph Red,Sąrašo pastraipa.Bullet,Lentele,VARNELES"/>
    <w:basedOn w:val="Normal"/>
    <w:link w:val="ListParagraphChar"/>
    <w:qFormat/>
    <w:rsid w:val="0074472C"/>
    <w:pPr>
      <w:ind w:left="720"/>
      <w:contextualSpacing/>
    </w:pPr>
  </w:style>
  <w:style w:type="paragraph" w:styleId="Revision">
    <w:name w:val="Revision"/>
    <w:hidden/>
    <w:uiPriority w:val="99"/>
    <w:semiHidden/>
    <w:rsid w:val="00776CCC"/>
    <w:pPr>
      <w:spacing w:after="0" w:line="240" w:lineRule="auto"/>
    </w:pPr>
  </w:style>
  <w:style w:type="character" w:customStyle="1" w:styleId="FootnoteTextChar">
    <w:name w:val="Footnote Text Char"/>
    <w:uiPriority w:val="99"/>
    <w:semiHidden/>
    <w:rsid w:val="00797446"/>
    <w:rPr>
      <w:lang w:eastAsia="en-US"/>
    </w:rPr>
  </w:style>
  <w:style w:type="paragraph" w:customStyle="1" w:styleId="Sraopastraipa1">
    <w:name w:val="Sąrašo pastraipa1"/>
    <w:basedOn w:val="Normal"/>
    <w:uiPriority w:val="99"/>
    <w:rsid w:val="00B25BDA"/>
    <w:pPr>
      <w:ind w:left="720"/>
      <w:contextualSpacing/>
    </w:pPr>
    <w:rPr>
      <w:rFonts w:ascii="Calibri" w:eastAsia="Times New Roman" w:hAnsi="Calibri" w:cs="Times New Roman"/>
    </w:rPr>
  </w:style>
  <w:style w:type="paragraph" w:styleId="NormalIndent">
    <w:name w:val="Normal Indent"/>
    <w:basedOn w:val="Normal"/>
    <w:semiHidden/>
    <w:rsid w:val="0068140A"/>
    <w:pPr>
      <w:tabs>
        <w:tab w:val="left" w:pos="709"/>
      </w:tabs>
      <w:spacing w:after="20" w:line="240" w:lineRule="auto"/>
      <w:ind w:left="709" w:hanging="425"/>
    </w:pPr>
    <w:rPr>
      <w:rFonts w:ascii="Arial" w:eastAsia="Times New Roman" w:hAnsi="Arial" w:cs="Times New Roman"/>
      <w:sz w:val="24"/>
      <w:szCs w:val="20"/>
      <w:lang w:val="en-US"/>
    </w:rPr>
  </w:style>
  <w:style w:type="paragraph" w:customStyle="1" w:styleId="FormatmallBrdtext11pt">
    <w:name w:val="Formatmall Brödtext + 11 pt"/>
    <w:basedOn w:val="BodyText"/>
    <w:autoRedefine/>
    <w:rsid w:val="0068140A"/>
    <w:pPr>
      <w:suppressAutoHyphens w:val="0"/>
      <w:spacing w:before="120" w:after="240" w:line="240" w:lineRule="auto"/>
      <w:jc w:val="both"/>
    </w:pPr>
    <w:rPr>
      <w:rFonts w:ascii="Arial" w:eastAsia="Times New Roman" w:hAnsi="Arial"/>
      <w:sz w:val="22"/>
      <w:szCs w:val="20"/>
      <w:lang w:val="en-GB" w:eastAsia="en-US"/>
    </w:rPr>
  </w:style>
  <w:style w:type="paragraph" w:customStyle="1" w:styleId="Default">
    <w:name w:val="Default"/>
    <w:rsid w:val="009F757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stParagraph1">
    <w:name w:val="List Paragraph1"/>
    <w:basedOn w:val="Normal"/>
    <w:rsid w:val="00683F21"/>
    <w:pPr>
      <w:ind w:left="720"/>
    </w:pPr>
    <w:rPr>
      <w:rFonts w:ascii="Calibri" w:eastAsia="Times New Roman" w:hAnsi="Calibri" w:cs="Times New Roman"/>
    </w:rPr>
  </w:style>
  <w:style w:type="paragraph" w:customStyle="1" w:styleId="NoSpacing1">
    <w:name w:val="No Spacing1"/>
    <w:rsid w:val="00683F21"/>
    <w:pPr>
      <w:spacing w:after="0" w:line="240" w:lineRule="auto"/>
    </w:pPr>
    <w:rPr>
      <w:rFonts w:ascii="Calibri" w:eastAsia="Times New Roman" w:hAnsi="Calibri" w:cs="Times New Roman"/>
    </w:rPr>
  </w:style>
  <w:style w:type="character" w:customStyle="1" w:styleId="ListParagraphChar">
    <w:name w:val="List Paragraph Char"/>
    <w:aliases w:val="Bullet EY Char,Buletai Char,List Paragraph21 Char,List Paragraph2 Char,lp1 Char,Bullet 1 Char,Use Case List Paragraph Char,Numbering Char,ERP-List Paragraph Char,List Paragraph11 Char,List Paragraph111 Char,Paragraph Char"/>
    <w:basedOn w:val="DefaultParagraphFont"/>
    <w:link w:val="ListParagraph"/>
    <w:uiPriority w:val="34"/>
    <w:qFormat/>
    <w:locked/>
    <w:rsid w:val="00501E8F"/>
  </w:style>
  <w:style w:type="table" w:styleId="TableGrid">
    <w:name w:val="Table Grid"/>
    <w:basedOn w:val="TableNormal"/>
    <w:uiPriority w:val="59"/>
    <w:rsid w:val="009927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912FE"/>
    <w:rPr>
      <w:color w:val="808080"/>
      <w:shd w:val="clear" w:color="auto" w:fill="E6E6E6"/>
    </w:rPr>
  </w:style>
  <w:style w:type="character" w:styleId="UnresolvedMention">
    <w:name w:val="Unresolved Mention"/>
    <w:basedOn w:val="DefaultParagraphFont"/>
    <w:uiPriority w:val="99"/>
    <w:semiHidden/>
    <w:unhideWhenUsed/>
    <w:rsid w:val="00E03F5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561917">
      <w:bodyDiv w:val="1"/>
      <w:marLeft w:val="0"/>
      <w:marRight w:val="0"/>
      <w:marTop w:val="0"/>
      <w:marBottom w:val="0"/>
      <w:divBdr>
        <w:top w:val="none" w:sz="0" w:space="0" w:color="auto"/>
        <w:left w:val="none" w:sz="0" w:space="0" w:color="auto"/>
        <w:bottom w:val="none" w:sz="0" w:space="0" w:color="auto"/>
        <w:right w:val="none" w:sz="0" w:space="0" w:color="auto"/>
      </w:divBdr>
    </w:div>
    <w:div w:id="617563675">
      <w:bodyDiv w:val="1"/>
      <w:marLeft w:val="0"/>
      <w:marRight w:val="0"/>
      <w:marTop w:val="0"/>
      <w:marBottom w:val="0"/>
      <w:divBdr>
        <w:top w:val="none" w:sz="0" w:space="0" w:color="auto"/>
        <w:left w:val="none" w:sz="0" w:space="0" w:color="auto"/>
        <w:bottom w:val="none" w:sz="0" w:space="0" w:color="auto"/>
        <w:right w:val="none" w:sz="0" w:space="0" w:color="auto"/>
      </w:divBdr>
    </w:div>
    <w:div w:id="837354645">
      <w:bodyDiv w:val="1"/>
      <w:marLeft w:val="0"/>
      <w:marRight w:val="0"/>
      <w:marTop w:val="0"/>
      <w:marBottom w:val="0"/>
      <w:divBdr>
        <w:top w:val="none" w:sz="0" w:space="0" w:color="auto"/>
        <w:left w:val="none" w:sz="0" w:space="0" w:color="auto"/>
        <w:bottom w:val="none" w:sz="0" w:space="0" w:color="auto"/>
        <w:right w:val="none" w:sz="0" w:space="0" w:color="auto"/>
      </w:divBdr>
    </w:div>
    <w:div w:id="1060665843">
      <w:bodyDiv w:val="1"/>
      <w:marLeft w:val="0"/>
      <w:marRight w:val="0"/>
      <w:marTop w:val="0"/>
      <w:marBottom w:val="0"/>
      <w:divBdr>
        <w:top w:val="none" w:sz="0" w:space="0" w:color="auto"/>
        <w:left w:val="none" w:sz="0" w:space="0" w:color="auto"/>
        <w:bottom w:val="none" w:sz="0" w:space="0" w:color="auto"/>
        <w:right w:val="none" w:sz="0" w:space="0" w:color="auto"/>
      </w:divBdr>
    </w:div>
    <w:div w:id="1198398272">
      <w:bodyDiv w:val="1"/>
      <w:marLeft w:val="0"/>
      <w:marRight w:val="0"/>
      <w:marTop w:val="0"/>
      <w:marBottom w:val="0"/>
      <w:divBdr>
        <w:top w:val="none" w:sz="0" w:space="0" w:color="auto"/>
        <w:left w:val="none" w:sz="0" w:space="0" w:color="auto"/>
        <w:bottom w:val="none" w:sz="0" w:space="0" w:color="auto"/>
        <w:right w:val="none" w:sz="0" w:space="0" w:color="auto"/>
      </w:divBdr>
    </w:div>
    <w:div w:id="1379092529">
      <w:bodyDiv w:val="1"/>
      <w:marLeft w:val="0"/>
      <w:marRight w:val="0"/>
      <w:marTop w:val="0"/>
      <w:marBottom w:val="0"/>
      <w:divBdr>
        <w:top w:val="none" w:sz="0" w:space="0" w:color="auto"/>
        <w:left w:val="none" w:sz="0" w:space="0" w:color="auto"/>
        <w:bottom w:val="none" w:sz="0" w:space="0" w:color="auto"/>
        <w:right w:val="none" w:sz="0" w:space="0" w:color="auto"/>
      </w:divBdr>
    </w:div>
    <w:div w:id="1682201103">
      <w:bodyDiv w:val="1"/>
      <w:marLeft w:val="0"/>
      <w:marRight w:val="0"/>
      <w:marTop w:val="0"/>
      <w:marBottom w:val="0"/>
      <w:divBdr>
        <w:top w:val="none" w:sz="0" w:space="0" w:color="auto"/>
        <w:left w:val="none" w:sz="0" w:space="0" w:color="auto"/>
        <w:bottom w:val="none" w:sz="0" w:space="0" w:color="auto"/>
        <w:right w:val="none" w:sz="0" w:space="0" w:color="auto"/>
      </w:divBdr>
    </w:div>
    <w:div w:id="1739472382">
      <w:bodyDiv w:val="1"/>
      <w:marLeft w:val="0"/>
      <w:marRight w:val="0"/>
      <w:marTop w:val="0"/>
      <w:marBottom w:val="0"/>
      <w:divBdr>
        <w:top w:val="none" w:sz="0" w:space="0" w:color="auto"/>
        <w:left w:val="none" w:sz="0" w:space="0" w:color="auto"/>
        <w:bottom w:val="none" w:sz="0" w:space="0" w:color="auto"/>
        <w:right w:val="none" w:sz="0" w:space="0" w:color="auto"/>
      </w:divBdr>
      <w:divsChild>
        <w:div w:id="14499367">
          <w:marLeft w:val="0"/>
          <w:marRight w:val="0"/>
          <w:marTop w:val="0"/>
          <w:marBottom w:val="0"/>
          <w:divBdr>
            <w:top w:val="none" w:sz="0" w:space="0" w:color="auto"/>
            <w:left w:val="none" w:sz="0" w:space="0" w:color="auto"/>
            <w:bottom w:val="none" w:sz="0" w:space="0" w:color="auto"/>
            <w:right w:val="none" w:sz="0" w:space="0" w:color="auto"/>
          </w:divBdr>
        </w:div>
        <w:div w:id="58982616">
          <w:marLeft w:val="0"/>
          <w:marRight w:val="0"/>
          <w:marTop w:val="0"/>
          <w:marBottom w:val="0"/>
          <w:divBdr>
            <w:top w:val="none" w:sz="0" w:space="0" w:color="auto"/>
            <w:left w:val="none" w:sz="0" w:space="0" w:color="auto"/>
            <w:bottom w:val="none" w:sz="0" w:space="0" w:color="auto"/>
            <w:right w:val="none" w:sz="0" w:space="0" w:color="auto"/>
          </w:divBdr>
        </w:div>
        <w:div w:id="69426053">
          <w:marLeft w:val="0"/>
          <w:marRight w:val="0"/>
          <w:marTop w:val="0"/>
          <w:marBottom w:val="0"/>
          <w:divBdr>
            <w:top w:val="none" w:sz="0" w:space="0" w:color="auto"/>
            <w:left w:val="none" w:sz="0" w:space="0" w:color="auto"/>
            <w:bottom w:val="none" w:sz="0" w:space="0" w:color="auto"/>
            <w:right w:val="none" w:sz="0" w:space="0" w:color="auto"/>
          </w:divBdr>
        </w:div>
        <w:div w:id="78722981">
          <w:marLeft w:val="0"/>
          <w:marRight w:val="0"/>
          <w:marTop w:val="0"/>
          <w:marBottom w:val="0"/>
          <w:divBdr>
            <w:top w:val="none" w:sz="0" w:space="0" w:color="auto"/>
            <w:left w:val="none" w:sz="0" w:space="0" w:color="auto"/>
            <w:bottom w:val="none" w:sz="0" w:space="0" w:color="auto"/>
            <w:right w:val="none" w:sz="0" w:space="0" w:color="auto"/>
          </w:divBdr>
        </w:div>
        <w:div w:id="118644141">
          <w:marLeft w:val="0"/>
          <w:marRight w:val="0"/>
          <w:marTop w:val="0"/>
          <w:marBottom w:val="0"/>
          <w:divBdr>
            <w:top w:val="none" w:sz="0" w:space="0" w:color="auto"/>
            <w:left w:val="none" w:sz="0" w:space="0" w:color="auto"/>
            <w:bottom w:val="none" w:sz="0" w:space="0" w:color="auto"/>
            <w:right w:val="none" w:sz="0" w:space="0" w:color="auto"/>
          </w:divBdr>
        </w:div>
        <w:div w:id="132020677">
          <w:marLeft w:val="0"/>
          <w:marRight w:val="0"/>
          <w:marTop w:val="0"/>
          <w:marBottom w:val="0"/>
          <w:divBdr>
            <w:top w:val="none" w:sz="0" w:space="0" w:color="auto"/>
            <w:left w:val="none" w:sz="0" w:space="0" w:color="auto"/>
            <w:bottom w:val="none" w:sz="0" w:space="0" w:color="auto"/>
            <w:right w:val="none" w:sz="0" w:space="0" w:color="auto"/>
          </w:divBdr>
        </w:div>
        <w:div w:id="167915381">
          <w:marLeft w:val="0"/>
          <w:marRight w:val="0"/>
          <w:marTop w:val="0"/>
          <w:marBottom w:val="0"/>
          <w:divBdr>
            <w:top w:val="none" w:sz="0" w:space="0" w:color="auto"/>
            <w:left w:val="none" w:sz="0" w:space="0" w:color="auto"/>
            <w:bottom w:val="none" w:sz="0" w:space="0" w:color="auto"/>
            <w:right w:val="none" w:sz="0" w:space="0" w:color="auto"/>
          </w:divBdr>
        </w:div>
        <w:div w:id="179854949">
          <w:marLeft w:val="0"/>
          <w:marRight w:val="0"/>
          <w:marTop w:val="0"/>
          <w:marBottom w:val="0"/>
          <w:divBdr>
            <w:top w:val="none" w:sz="0" w:space="0" w:color="auto"/>
            <w:left w:val="none" w:sz="0" w:space="0" w:color="auto"/>
            <w:bottom w:val="none" w:sz="0" w:space="0" w:color="auto"/>
            <w:right w:val="none" w:sz="0" w:space="0" w:color="auto"/>
          </w:divBdr>
        </w:div>
        <w:div w:id="186598724">
          <w:marLeft w:val="0"/>
          <w:marRight w:val="0"/>
          <w:marTop w:val="0"/>
          <w:marBottom w:val="0"/>
          <w:divBdr>
            <w:top w:val="none" w:sz="0" w:space="0" w:color="auto"/>
            <w:left w:val="none" w:sz="0" w:space="0" w:color="auto"/>
            <w:bottom w:val="none" w:sz="0" w:space="0" w:color="auto"/>
            <w:right w:val="none" w:sz="0" w:space="0" w:color="auto"/>
          </w:divBdr>
        </w:div>
        <w:div w:id="223220311">
          <w:marLeft w:val="0"/>
          <w:marRight w:val="0"/>
          <w:marTop w:val="0"/>
          <w:marBottom w:val="0"/>
          <w:divBdr>
            <w:top w:val="none" w:sz="0" w:space="0" w:color="auto"/>
            <w:left w:val="none" w:sz="0" w:space="0" w:color="auto"/>
            <w:bottom w:val="none" w:sz="0" w:space="0" w:color="auto"/>
            <w:right w:val="none" w:sz="0" w:space="0" w:color="auto"/>
          </w:divBdr>
        </w:div>
        <w:div w:id="238255979">
          <w:marLeft w:val="0"/>
          <w:marRight w:val="0"/>
          <w:marTop w:val="0"/>
          <w:marBottom w:val="0"/>
          <w:divBdr>
            <w:top w:val="none" w:sz="0" w:space="0" w:color="auto"/>
            <w:left w:val="none" w:sz="0" w:space="0" w:color="auto"/>
            <w:bottom w:val="none" w:sz="0" w:space="0" w:color="auto"/>
            <w:right w:val="none" w:sz="0" w:space="0" w:color="auto"/>
          </w:divBdr>
        </w:div>
        <w:div w:id="253710501">
          <w:marLeft w:val="0"/>
          <w:marRight w:val="0"/>
          <w:marTop w:val="0"/>
          <w:marBottom w:val="0"/>
          <w:divBdr>
            <w:top w:val="none" w:sz="0" w:space="0" w:color="auto"/>
            <w:left w:val="none" w:sz="0" w:space="0" w:color="auto"/>
            <w:bottom w:val="none" w:sz="0" w:space="0" w:color="auto"/>
            <w:right w:val="none" w:sz="0" w:space="0" w:color="auto"/>
          </w:divBdr>
        </w:div>
        <w:div w:id="258215923">
          <w:marLeft w:val="0"/>
          <w:marRight w:val="0"/>
          <w:marTop w:val="0"/>
          <w:marBottom w:val="0"/>
          <w:divBdr>
            <w:top w:val="none" w:sz="0" w:space="0" w:color="auto"/>
            <w:left w:val="none" w:sz="0" w:space="0" w:color="auto"/>
            <w:bottom w:val="none" w:sz="0" w:space="0" w:color="auto"/>
            <w:right w:val="none" w:sz="0" w:space="0" w:color="auto"/>
          </w:divBdr>
        </w:div>
        <w:div w:id="407850726">
          <w:marLeft w:val="0"/>
          <w:marRight w:val="0"/>
          <w:marTop w:val="0"/>
          <w:marBottom w:val="0"/>
          <w:divBdr>
            <w:top w:val="none" w:sz="0" w:space="0" w:color="auto"/>
            <w:left w:val="none" w:sz="0" w:space="0" w:color="auto"/>
            <w:bottom w:val="none" w:sz="0" w:space="0" w:color="auto"/>
            <w:right w:val="none" w:sz="0" w:space="0" w:color="auto"/>
          </w:divBdr>
        </w:div>
        <w:div w:id="457797248">
          <w:marLeft w:val="0"/>
          <w:marRight w:val="0"/>
          <w:marTop w:val="0"/>
          <w:marBottom w:val="0"/>
          <w:divBdr>
            <w:top w:val="none" w:sz="0" w:space="0" w:color="auto"/>
            <w:left w:val="none" w:sz="0" w:space="0" w:color="auto"/>
            <w:bottom w:val="none" w:sz="0" w:space="0" w:color="auto"/>
            <w:right w:val="none" w:sz="0" w:space="0" w:color="auto"/>
          </w:divBdr>
        </w:div>
        <w:div w:id="470253261">
          <w:marLeft w:val="0"/>
          <w:marRight w:val="0"/>
          <w:marTop w:val="0"/>
          <w:marBottom w:val="0"/>
          <w:divBdr>
            <w:top w:val="none" w:sz="0" w:space="0" w:color="auto"/>
            <w:left w:val="none" w:sz="0" w:space="0" w:color="auto"/>
            <w:bottom w:val="none" w:sz="0" w:space="0" w:color="auto"/>
            <w:right w:val="none" w:sz="0" w:space="0" w:color="auto"/>
          </w:divBdr>
        </w:div>
        <w:div w:id="489760460">
          <w:marLeft w:val="0"/>
          <w:marRight w:val="0"/>
          <w:marTop w:val="0"/>
          <w:marBottom w:val="0"/>
          <w:divBdr>
            <w:top w:val="none" w:sz="0" w:space="0" w:color="auto"/>
            <w:left w:val="none" w:sz="0" w:space="0" w:color="auto"/>
            <w:bottom w:val="none" w:sz="0" w:space="0" w:color="auto"/>
            <w:right w:val="none" w:sz="0" w:space="0" w:color="auto"/>
          </w:divBdr>
        </w:div>
        <w:div w:id="499466791">
          <w:marLeft w:val="0"/>
          <w:marRight w:val="0"/>
          <w:marTop w:val="0"/>
          <w:marBottom w:val="0"/>
          <w:divBdr>
            <w:top w:val="none" w:sz="0" w:space="0" w:color="auto"/>
            <w:left w:val="none" w:sz="0" w:space="0" w:color="auto"/>
            <w:bottom w:val="none" w:sz="0" w:space="0" w:color="auto"/>
            <w:right w:val="none" w:sz="0" w:space="0" w:color="auto"/>
          </w:divBdr>
        </w:div>
        <w:div w:id="584999126">
          <w:marLeft w:val="0"/>
          <w:marRight w:val="0"/>
          <w:marTop w:val="0"/>
          <w:marBottom w:val="0"/>
          <w:divBdr>
            <w:top w:val="none" w:sz="0" w:space="0" w:color="auto"/>
            <w:left w:val="none" w:sz="0" w:space="0" w:color="auto"/>
            <w:bottom w:val="none" w:sz="0" w:space="0" w:color="auto"/>
            <w:right w:val="none" w:sz="0" w:space="0" w:color="auto"/>
          </w:divBdr>
        </w:div>
        <w:div w:id="597173590">
          <w:marLeft w:val="0"/>
          <w:marRight w:val="0"/>
          <w:marTop w:val="0"/>
          <w:marBottom w:val="0"/>
          <w:divBdr>
            <w:top w:val="none" w:sz="0" w:space="0" w:color="auto"/>
            <w:left w:val="none" w:sz="0" w:space="0" w:color="auto"/>
            <w:bottom w:val="none" w:sz="0" w:space="0" w:color="auto"/>
            <w:right w:val="none" w:sz="0" w:space="0" w:color="auto"/>
          </w:divBdr>
        </w:div>
        <w:div w:id="599073300">
          <w:marLeft w:val="0"/>
          <w:marRight w:val="0"/>
          <w:marTop w:val="0"/>
          <w:marBottom w:val="0"/>
          <w:divBdr>
            <w:top w:val="none" w:sz="0" w:space="0" w:color="auto"/>
            <w:left w:val="none" w:sz="0" w:space="0" w:color="auto"/>
            <w:bottom w:val="none" w:sz="0" w:space="0" w:color="auto"/>
            <w:right w:val="none" w:sz="0" w:space="0" w:color="auto"/>
          </w:divBdr>
        </w:div>
        <w:div w:id="665591930">
          <w:marLeft w:val="0"/>
          <w:marRight w:val="0"/>
          <w:marTop w:val="0"/>
          <w:marBottom w:val="0"/>
          <w:divBdr>
            <w:top w:val="none" w:sz="0" w:space="0" w:color="auto"/>
            <w:left w:val="none" w:sz="0" w:space="0" w:color="auto"/>
            <w:bottom w:val="none" w:sz="0" w:space="0" w:color="auto"/>
            <w:right w:val="none" w:sz="0" w:space="0" w:color="auto"/>
          </w:divBdr>
        </w:div>
        <w:div w:id="667170634">
          <w:marLeft w:val="0"/>
          <w:marRight w:val="0"/>
          <w:marTop w:val="0"/>
          <w:marBottom w:val="0"/>
          <w:divBdr>
            <w:top w:val="none" w:sz="0" w:space="0" w:color="auto"/>
            <w:left w:val="none" w:sz="0" w:space="0" w:color="auto"/>
            <w:bottom w:val="none" w:sz="0" w:space="0" w:color="auto"/>
            <w:right w:val="none" w:sz="0" w:space="0" w:color="auto"/>
          </w:divBdr>
        </w:div>
        <w:div w:id="692078011">
          <w:marLeft w:val="0"/>
          <w:marRight w:val="0"/>
          <w:marTop w:val="0"/>
          <w:marBottom w:val="0"/>
          <w:divBdr>
            <w:top w:val="none" w:sz="0" w:space="0" w:color="auto"/>
            <w:left w:val="none" w:sz="0" w:space="0" w:color="auto"/>
            <w:bottom w:val="none" w:sz="0" w:space="0" w:color="auto"/>
            <w:right w:val="none" w:sz="0" w:space="0" w:color="auto"/>
          </w:divBdr>
        </w:div>
        <w:div w:id="700477419">
          <w:marLeft w:val="0"/>
          <w:marRight w:val="0"/>
          <w:marTop w:val="0"/>
          <w:marBottom w:val="0"/>
          <w:divBdr>
            <w:top w:val="none" w:sz="0" w:space="0" w:color="auto"/>
            <w:left w:val="none" w:sz="0" w:space="0" w:color="auto"/>
            <w:bottom w:val="none" w:sz="0" w:space="0" w:color="auto"/>
            <w:right w:val="none" w:sz="0" w:space="0" w:color="auto"/>
          </w:divBdr>
        </w:div>
        <w:div w:id="701589728">
          <w:marLeft w:val="0"/>
          <w:marRight w:val="0"/>
          <w:marTop w:val="0"/>
          <w:marBottom w:val="0"/>
          <w:divBdr>
            <w:top w:val="none" w:sz="0" w:space="0" w:color="auto"/>
            <w:left w:val="none" w:sz="0" w:space="0" w:color="auto"/>
            <w:bottom w:val="none" w:sz="0" w:space="0" w:color="auto"/>
            <w:right w:val="none" w:sz="0" w:space="0" w:color="auto"/>
          </w:divBdr>
        </w:div>
        <w:div w:id="751468401">
          <w:marLeft w:val="0"/>
          <w:marRight w:val="0"/>
          <w:marTop w:val="0"/>
          <w:marBottom w:val="0"/>
          <w:divBdr>
            <w:top w:val="none" w:sz="0" w:space="0" w:color="auto"/>
            <w:left w:val="none" w:sz="0" w:space="0" w:color="auto"/>
            <w:bottom w:val="none" w:sz="0" w:space="0" w:color="auto"/>
            <w:right w:val="none" w:sz="0" w:space="0" w:color="auto"/>
          </w:divBdr>
        </w:div>
        <w:div w:id="821580301">
          <w:marLeft w:val="0"/>
          <w:marRight w:val="0"/>
          <w:marTop w:val="0"/>
          <w:marBottom w:val="0"/>
          <w:divBdr>
            <w:top w:val="none" w:sz="0" w:space="0" w:color="auto"/>
            <w:left w:val="none" w:sz="0" w:space="0" w:color="auto"/>
            <w:bottom w:val="none" w:sz="0" w:space="0" w:color="auto"/>
            <w:right w:val="none" w:sz="0" w:space="0" w:color="auto"/>
          </w:divBdr>
        </w:div>
        <w:div w:id="829717500">
          <w:marLeft w:val="0"/>
          <w:marRight w:val="0"/>
          <w:marTop w:val="0"/>
          <w:marBottom w:val="0"/>
          <w:divBdr>
            <w:top w:val="none" w:sz="0" w:space="0" w:color="auto"/>
            <w:left w:val="none" w:sz="0" w:space="0" w:color="auto"/>
            <w:bottom w:val="none" w:sz="0" w:space="0" w:color="auto"/>
            <w:right w:val="none" w:sz="0" w:space="0" w:color="auto"/>
          </w:divBdr>
        </w:div>
        <w:div w:id="906915265">
          <w:marLeft w:val="0"/>
          <w:marRight w:val="0"/>
          <w:marTop w:val="0"/>
          <w:marBottom w:val="0"/>
          <w:divBdr>
            <w:top w:val="none" w:sz="0" w:space="0" w:color="auto"/>
            <w:left w:val="none" w:sz="0" w:space="0" w:color="auto"/>
            <w:bottom w:val="none" w:sz="0" w:space="0" w:color="auto"/>
            <w:right w:val="none" w:sz="0" w:space="0" w:color="auto"/>
          </w:divBdr>
        </w:div>
        <w:div w:id="932517602">
          <w:marLeft w:val="0"/>
          <w:marRight w:val="0"/>
          <w:marTop w:val="0"/>
          <w:marBottom w:val="0"/>
          <w:divBdr>
            <w:top w:val="none" w:sz="0" w:space="0" w:color="auto"/>
            <w:left w:val="none" w:sz="0" w:space="0" w:color="auto"/>
            <w:bottom w:val="none" w:sz="0" w:space="0" w:color="auto"/>
            <w:right w:val="none" w:sz="0" w:space="0" w:color="auto"/>
          </w:divBdr>
        </w:div>
        <w:div w:id="943263611">
          <w:marLeft w:val="0"/>
          <w:marRight w:val="0"/>
          <w:marTop w:val="0"/>
          <w:marBottom w:val="0"/>
          <w:divBdr>
            <w:top w:val="none" w:sz="0" w:space="0" w:color="auto"/>
            <w:left w:val="none" w:sz="0" w:space="0" w:color="auto"/>
            <w:bottom w:val="none" w:sz="0" w:space="0" w:color="auto"/>
            <w:right w:val="none" w:sz="0" w:space="0" w:color="auto"/>
          </w:divBdr>
        </w:div>
        <w:div w:id="1013921108">
          <w:marLeft w:val="0"/>
          <w:marRight w:val="0"/>
          <w:marTop w:val="0"/>
          <w:marBottom w:val="0"/>
          <w:divBdr>
            <w:top w:val="none" w:sz="0" w:space="0" w:color="auto"/>
            <w:left w:val="none" w:sz="0" w:space="0" w:color="auto"/>
            <w:bottom w:val="none" w:sz="0" w:space="0" w:color="auto"/>
            <w:right w:val="none" w:sz="0" w:space="0" w:color="auto"/>
          </w:divBdr>
        </w:div>
        <w:div w:id="1042173482">
          <w:marLeft w:val="0"/>
          <w:marRight w:val="0"/>
          <w:marTop w:val="0"/>
          <w:marBottom w:val="0"/>
          <w:divBdr>
            <w:top w:val="none" w:sz="0" w:space="0" w:color="auto"/>
            <w:left w:val="none" w:sz="0" w:space="0" w:color="auto"/>
            <w:bottom w:val="none" w:sz="0" w:space="0" w:color="auto"/>
            <w:right w:val="none" w:sz="0" w:space="0" w:color="auto"/>
          </w:divBdr>
        </w:div>
        <w:div w:id="1053431081">
          <w:marLeft w:val="0"/>
          <w:marRight w:val="0"/>
          <w:marTop w:val="0"/>
          <w:marBottom w:val="0"/>
          <w:divBdr>
            <w:top w:val="none" w:sz="0" w:space="0" w:color="auto"/>
            <w:left w:val="none" w:sz="0" w:space="0" w:color="auto"/>
            <w:bottom w:val="none" w:sz="0" w:space="0" w:color="auto"/>
            <w:right w:val="none" w:sz="0" w:space="0" w:color="auto"/>
          </w:divBdr>
        </w:div>
        <w:div w:id="1094744650">
          <w:marLeft w:val="0"/>
          <w:marRight w:val="0"/>
          <w:marTop w:val="0"/>
          <w:marBottom w:val="0"/>
          <w:divBdr>
            <w:top w:val="none" w:sz="0" w:space="0" w:color="auto"/>
            <w:left w:val="none" w:sz="0" w:space="0" w:color="auto"/>
            <w:bottom w:val="none" w:sz="0" w:space="0" w:color="auto"/>
            <w:right w:val="none" w:sz="0" w:space="0" w:color="auto"/>
          </w:divBdr>
        </w:div>
        <w:div w:id="1134758301">
          <w:marLeft w:val="0"/>
          <w:marRight w:val="0"/>
          <w:marTop w:val="0"/>
          <w:marBottom w:val="0"/>
          <w:divBdr>
            <w:top w:val="none" w:sz="0" w:space="0" w:color="auto"/>
            <w:left w:val="none" w:sz="0" w:space="0" w:color="auto"/>
            <w:bottom w:val="none" w:sz="0" w:space="0" w:color="auto"/>
            <w:right w:val="none" w:sz="0" w:space="0" w:color="auto"/>
          </w:divBdr>
        </w:div>
        <w:div w:id="1164473855">
          <w:marLeft w:val="0"/>
          <w:marRight w:val="0"/>
          <w:marTop w:val="0"/>
          <w:marBottom w:val="0"/>
          <w:divBdr>
            <w:top w:val="none" w:sz="0" w:space="0" w:color="auto"/>
            <w:left w:val="none" w:sz="0" w:space="0" w:color="auto"/>
            <w:bottom w:val="none" w:sz="0" w:space="0" w:color="auto"/>
            <w:right w:val="none" w:sz="0" w:space="0" w:color="auto"/>
          </w:divBdr>
        </w:div>
        <w:div w:id="1223492181">
          <w:marLeft w:val="0"/>
          <w:marRight w:val="0"/>
          <w:marTop w:val="0"/>
          <w:marBottom w:val="0"/>
          <w:divBdr>
            <w:top w:val="none" w:sz="0" w:space="0" w:color="auto"/>
            <w:left w:val="none" w:sz="0" w:space="0" w:color="auto"/>
            <w:bottom w:val="none" w:sz="0" w:space="0" w:color="auto"/>
            <w:right w:val="none" w:sz="0" w:space="0" w:color="auto"/>
          </w:divBdr>
        </w:div>
        <w:div w:id="1245723288">
          <w:marLeft w:val="0"/>
          <w:marRight w:val="0"/>
          <w:marTop w:val="0"/>
          <w:marBottom w:val="0"/>
          <w:divBdr>
            <w:top w:val="none" w:sz="0" w:space="0" w:color="auto"/>
            <w:left w:val="none" w:sz="0" w:space="0" w:color="auto"/>
            <w:bottom w:val="none" w:sz="0" w:space="0" w:color="auto"/>
            <w:right w:val="none" w:sz="0" w:space="0" w:color="auto"/>
          </w:divBdr>
        </w:div>
        <w:div w:id="1246110941">
          <w:marLeft w:val="0"/>
          <w:marRight w:val="0"/>
          <w:marTop w:val="0"/>
          <w:marBottom w:val="0"/>
          <w:divBdr>
            <w:top w:val="none" w:sz="0" w:space="0" w:color="auto"/>
            <w:left w:val="none" w:sz="0" w:space="0" w:color="auto"/>
            <w:bottom w:val="none" w:sz="0" w:space="0" w:color="auto"/>
            <w:right w:val="none" w:sz="0" w:space="0" w:color="auto"/>
          </w:divBdr>
        </w:div>
        <w:div w:id="1262254849">
          <w:marLeft w:val="0"/>
          <w:marRight w:val="0"/>
          <w:marTop w:val="0"/>
          <w:marBottom w:val="0"/>
          <w:divBdr>
            <w:top w:val="none" w:sz="0" w:space="0" w:color="auto"/>
            <w:left w:val="none" w:sz="0" w:space="0" w:color="auto"/>
            <w:bottom w:val="none" w:sz="0" w:space="0" w:color="auto"/>
            <w:right w:val="none" w:sz="0" w:space="0" w:color="auto"/>
          </w:divBdr>
        </w:div>
        <w:div w:id="1303385888">
          <w:marLeft w:val="0"/>
          <w:marRight w:val="0"/>
          <w:marTop w:val="0"/>
          <w:marBottom w:val="0"/>
          <w:divBdr>
            <w:top w:val="none" w:sz="0" w:space="0" w:color="auto"/>
            <w:left w:val="none" w:sz="0" w:space="0" w:color="auto"/>
            <w:bottom w:val="none" w:sz="0" w:space="0" w:color="auto"/>
            <w:right w:val="none" w:sz="0" w:space="0" w:color="auto"/>
          </w:divBdr>
        </w:div>
        <w:div w:id="1332610055">
          <w:marLeft w:val="0"/>
          <w:marRight w:val="0"/>
          <w:marTop w:val="0"/>
          <w:marBottom w:val="0"/>
          <w:divBdr>
            <w:top w:val="none" w:sz="0" w:space="0" w:color="auto"/>
            <w:left w:val="none" w:sz="0" w:space="0" w:color="auto"/>
            <w:bottom w:val="none" w:sz="0" w:space="0" w:color="auto"/>
            <w:right w:val="none" w:sz="0" w:space="0" w:color="auto"/>
          </w:divBdr>
        </w:div>
        <w:div w:id="1357776830">
          <w:marLeft w:val="0"/>
          <w:marRight w:val="0"/>
          <w:marTop w:val="0"/>
          <w:marBottom w:val="0"/>
          <w:divBdr>
            <w:top w:val="none" w:sz="0" w:space="0" w:color="auto"/>
            <w:left w:val="none" w:sz="0" w:space="0" w:color="auto"/>
            <w:bottom w:val="none" w:sz="0" w:space="0" w:color="auto"/>
            <w:right w:val="none" w:sz="0" w:space="0" w:color="auto"/>
          </w:divBdr>
        </w:div>
        <w:div w:id="1369649461">
          <w:marLeft w:val="0"/>
          <w:marRight w:val="0"/>
          <w:marTop w:val="0"/>
          <w:marBottom w:val="0"/>
          <w:divBdr>
            <w:top w:val="none" w:sz="0" w:space="0" w:color="auto"/>
            <w:left w:val="none" w:sz="0" w:space="0" w:color="auto"/>
            <w:bottom w:val="none" w:sz="0" w:space="0" w:color="auto"/>
            <w:right w:val="none" w:sz="0" w:space="0" w:color="auto"/>
          </w:divBdr>
        </w:div>
        <w:div w:id="1428766984">
          <w:marLeft w:val="0"/>
          <w:marRight w:val="0"/>
          <w:marTop w:val="0"/>
          <w:marBottom w:val="0"/>
          <w:divBdr>
            <w:top w:val="none" w:sz="0" w:space="0" w:color="auto"/>
            <w:left w:val="none" w:sz="0" w:space="0" w:color="auto"/>
            <w:bottom w:val="none" w:sz="0" w:space="0" w:color="auto"/>
            <w:right w:val="none" w:sz="0" w:space="0" w:color="auto"/>
          </w:divBdr>
        </w:div>
        <w:div w:id="1460494456">
          <w:marLeft w:val="0"/>
          <w:marRight w:val="0"/>
          <w:marTop w:val="0"/>
          <w:marBottom w:val="0"/>
          <w:divBdr>
            <w:top w:val="none" w:sz="0" w:space="0" w:color="auto"/>
            <w:left w:val="none" w:sz="0" w:space="0" w:color="auto"/>
            <w:bottom w:val="none" w:sz="0" w:space="0" w:color="auto"/>
            <w:right w:val="none" w:sz="0" w:space="0" w:color="auto"/>
          </w:divBdr>
        </w:div>
        <w:div w:id="1499618350">
          <w:marLeft w:val="0"/>
          <w:marRight w:val="0"/>
          <w:marTop w:val="0"/>
          <w:marBottom w:val="0"/>
          <w:divBdr>
            <w:top w:val="none" w:sz="0" w:space="0" w:color="auto"/>
            <w:left w:val="none" w:sz="0" w:space="0" w:color="auto"/>
            <w:bottom w:val="none" w:sz="0" w:space="0" w:color="auto"/>
            <w:right w:val="none" w:sz="0" w:space="0" w:color="auto"/>
          </w:divBdr>
        </w:div>
        <w:div w:id="1547644933">
          <w:marLeft w:val="0"/>
          <w:marRight w:val="0"/>
          <w:marTop w:val="0"/>
          <w:marBottom w:val="0"/>
          <w:divBdr>
            <w:top w:val="none" w:sz="0" w:space="0" w:color="auto"/>
            <w:left w:val="none" w:sz="0" w:space="0" w:color="auto"/>
            <w:bottom w:val="none" w:sz="0" w:space="0" w:color="auto"/>
            <w:right w:val="none" w:sz="0" w:space="0" w:color="auto"/>
          </w:divBdr>
        </w:div>
        <w:div w:id="1599437016">
          <w:marLeft w:val="0"/>
          <w:marRight w:val="0"/>
          <w:marTop w:val="0"/>
          <w:marBottom w:val="0"/>
          <w:divBdr>
            <w:top w:val="none" w:sz="0" w:space="0" w:color="auto"/>
            <w:left w:val="none" w:sz="0" w:space="0" w:color="auto"/>
            <w:bottom w:val="none" w:sz="0" w:space="0" w:color="auto"/>
            <w:right w:val="none" w:sz="0" w:space="0" w:color="auto"/>
          </w:divBdr>
        </w:div>
        <w:div w:id="1615285653">
          <w:marLeft w:val="0"/>
          <w:marRight w:val="0"/>
          <w:marTop w:val="0"/>
          <w:marBottom w:val="0"/>
          <w:divBdr>
            <w:top w:val="none" w:sz="0" w:space="0" w:color="auto"/>
            <w:left w:val="none" w:sz="0" w:space="0" w:color="auto"/>
            <w:bottom w:val="none" w:sz="0" w:space="0" w:color="auto"/>
            <w:right w:val="none" w:sz="0" w:space="0" w:color="auto"/>
          </w:divBdr>
        </w:div>
        <w:div w:id="1619602185">
          <w:marLeft w:val="0"/>
          <w:marRight w:val="0"/>
          <w:marTop w:val="0"/>
          <w:marBottom w:val="0"/>
          <w:divBdr>
            <w:top w:val="none" w:sz="0" w:space="0" w:color="auto"/>
            <w:left w:val="none" w:sz="0" w:space="0" w:color="auto"/>
            <w:bottom w:val="none" w:sz="0" w:space="0" w:color="auto"/>
            <w:right w:val="none" w:sz="0" w:space="0" w:color="auto"/>
          </w:divBdr>
        </w:div>
        <w:div w:id="1710378880">
          <w:marLeft w:val="0"/>
          <w:marRight w:val="0"/>
          <w:marTop w:val="0"/>
          <w:marBottom w:val="0"/>
          <w:divBdr>
            <w:top w:val="none" w:sz="0" w:space="0" w:color="auto"/>
            <w:left w:val="none" w:sz="0" w:space="0" w:color="auto"/>
            <w:bottom w:val="none" w:sz="0" w:space="0" w:color="auto"/>
            <w:right w:val="none" w:sz="0" w:space="0" w:color="auto"/>
          </w:divBdr>
        </w:div>
        <w:div w:id="1735228391">
          <w:marLeft w:val="0"/>
          <w:marRight w:val="0"/>
          <w:marTop w:val="0"/>
          <w:marBottom w:val="0"/>
          <w:divBdr>
            <w:top w:val="none" w:sz="0" w:space="0" w:color="auto"/>
            <w:left w:val="none" w:sz="0" w:space="0" w:color="auto"/>
            <w:bottom w:val="none" w:sz="0" w:space="0" w:color="auto"/>
            <w:right w:val="none" w:sz="0" w:space="0" w:color="auto"/>
          </w:divBdr>
        </w:div>
        <w:div w:id="1789204993">
          <w:marLeft w:val="0"/>
          <w:marRight w:val="0"/>
          <w:marTop w:val="0"/>
          <w:marBottom w:val="0"/>
          <w:divBdr>
            <w:top w:val="none" w:sz="0" w:space="0" w:color="auto"/>
            <w:left w:val="none" w:sz="0" w:space="0" w:color="auto"/>
            <w:bottom w:val="none" w:sz="0" w:space="0" w:color="auto"/>
            <w:right w:val="none" w:sz="0" w:space="0" w:color="auto"/>
          </w:divBdr>
        </w:div>
        <w:div w:id="1791196396">
          <w:marLeft w:val="0"/>
          <w:marRight w:val="0"/>
          <w:marTop w:val="0"/>
          <w:marBottom w:val="0"/>
          <w:divBdr>
            <w:top w:val="none" w:sz="0" w:space="0" w:color="auto"/>
            <w:left w:val="none" w:sz="0" w:space="0" w:color="auto"/>
            <w:bottom w:val="none" w:sz="0" w:space="0" w:color="auto"/>
            <w:right w:val="none" w:sz="0" w:space="0" w:color="auto"/>
          </w:divBdr>
        </w:div>
        <w:div w:id="1793162018">
          <w:marLeft w:val="0"/>
          <w:marRight w:val="0"/>
          <w:marTop w:val="0"/>
          <w:marBottom w:val="0"/>
          <w:divBdr>
            <w:top w:val="none" w:sz="0" w:space="0" w:color="auto"/>
            <w:left w:val="none" w:sz="0" w:space="0" w:color="auto"/>
            <w:bottom w:val="none" w:sz="0" w:space="0" w:color="auto"/>
            <w:right w:val="none" w:sz="0" w:space="0" w:color="auto"/>
          </w:divBdr>
        </w:div>
        <w:div w:id="1806851289">
          <w:marLeft w:val="0"/>
          <w:marRight w:val="0"/>
          <w:marTop w:val="0"/>
          <w:marBottom w:val="0"/>
          <w:divBdr>
            <w:top w:val="none" w:sz="0" w:space="0" w:color="auto"/>
            <w:left w:val="none" w:sz="0" w:space="0" w:color="auto"/>
            <w:bottom w:val="none" w:sz="0" w:space="0" w:color="auto"/>
            <w:right w:val="none" w:sz="0" w:space="0" w:color="auto"/>
          </w:divBdr>
        </w:div>
        <w:div w:id="1829207282">
          <w:marLeft w:val="0"/>
          <w:marRight w:val="0"/>
          <w:marTop w:val="0"/>
          <w:marBottom w:val="0"/>
          <w:divBdr>
            <w:top w:val="none" w:sz="0" w:space="0" w:color="auto"/>
            <w:left w:val="none" w:sz="0" w:space="0" w:color="auto"/>
            <w:bottom w:val="none" w:sz="0" w:space="0" w:color="auto"/>
            <w:right w:val="none" w:sz="0" w:space="0" w:color="auto"/>
          </w:divBdr>
        </w:div>
        <w:div w:id="1838375014">
          <w:marLeft w:val="0"/>
          <w:marRight w:val="0"/>
          <w:marTop w:val="0"/>
          <w:marBottom w:val="0"/>
          <w:divBdr>
            <w:top w:val="none" w:sz="0" w:space="0" w:color="auto"/>
            <w:left w:val="none" w:sz="0" w:space="0" w:color="auto"/>
            <w:bottom w:val="none" w:sz="0" w:space="0" w:color="auto"/>
            <w:right w:val="none" w:sz="0" w:space="0" w:color="auto"/>
          </w:divBdr>
        </w:div>
        <w:div w:id="1845317924">
          <w:marLeft w:val="0"/>
          <w:marRight w:val="0"/>
          <w:marTop w:val="0"/>
          <w:marBottom w:val="0"/>
          <w:divBdr>
            <w:top w:val="none" w:sz="0" w:space="0" w:color="auto"/>
            <w:left w:val="none" w:sz="0" w:space="0" w:color="auto"/>
            <w:bottom w:val="none" w:sz="0" w:space="0" w:color="auto"/>
            <w:right w:val="none" w:sz="0" w:space="0" w:color="auto"/>
          </w:divBdr>
        </w:div>
        <w:div w:id="1872571285">
          <w:marLeft w:val="0"/>
          <w:marRight w:val="0"/>
          <w:marTop w:val="0"/>
          <w:marBottom w:val="0"/>
          <w:divBdr>
            <w:top w:val="none" w:sz="0" w:space="0" w:color="auto"/>
            <w:left w:val="none" w:sz="0" w:space="0" w:color="auto"/>
            <w:bottom w:val="none" w:sz="0" w:space="0" w:color="auto"/>
            <w:right w:val="none" w:sz="0" w:space="0" w:color="auto"/>
          </w:divBdr>
        </w:div>
        <w:div w:id="1885870486">
          <w:marLeft w:val="0"/>
          <w:marRight w:val="0"/>
          <w:marTop w:val="0"/>
          <w:marBottom w:val="0"/>
          <w:divBdr>
            <w:top w:val="none" w:sz="0" w:space="0" w:color="auto"/>
            <w:left w:val="none" w:sz="0" w:space="0" w:color="auto"/>
            <w:bottom w:val="none" w:sz="0" w:space="0" w:color="auto"/>
            <w:right w:val="none" w:sz="0" w:space="0" w:color="auto"/>
          </w:divBdr>
        </w:div>
        <w:div w:id="1890654160">
          <w:marLeft w:val="0"/>
          <w:marRight w:val="0"/>
          <w:marTop w:val="0"/>
          <w:marBottom w:val="0"/>
          <w:divBdr>
            <w:top w:val="none" w:sz="0" w:space="0" w:color="auto"/>
            <w:left w:val="none" w:sz="0" w:space="0" w:color="auto"/>
            <w:bottom w:val="none" w:sz="0" w:space="0" w:color="auto"/>
            <w:right w:val="none" w:sz="0" w:space="0" w:color="auto"/>
          </w:divBdr>
        </w:div>
        <w:div w:id="1941595554">
          <w:marLeft w:val="0"/>
          <w:marRight w:val="0"/>
          <w:marTop w:val="0"/>
          <w:marBottom w:val="0"/>
          <w:divBdr>
            <w:top w:val="none" w:sz="0" w:space="0" w:color="auto"/>
            <w:left w:val="none" w:sz="0" w:space="0" w:color="auto"/>
            <w:bottom w:val="none" w:sz="0" w:space="0" w:color="auto"/>
            <w:right w:val="none" w:sz="0" w:space="0" w:color="auto"/>
          </w:divBdr>
        </w:div>
        <w:div w:id="1967999461">
          <w:marLeft w:val="0"/>
          <w:marRight w:val="0"/>
          <w:marTop w:val="0"/>
          <w:marBottom w:val="0"/>
          <w:divBdr>
            <w:top w:val="none" w:sz="0" w:space="0" w:color="auto"/>
            <w:left w:val="none" w:sz="0" w:space="0" w:color="auto"/>
            <w:bottom w:val="none" w:sz="0" w:space="0" w:color="auto"/>
            <w:right w:val="none" w:sz="0" w:space="0" w:color="auto"/>
          </w:divBdr>
        </w:div>
        <w:div w:id="1969360237">
          <w:marLeft w:val="0"/>
          <w:marRight w:val="0"/>
          <w:marTop w:val="0"/>
          <w:marBottom w:val="0"/>
          <w:divBdr>
            <w:top w:val="none" w:sz="0" w:space="0" w:color="auto"/>
            <w:left w:val="none" w:sz="0" w:space="0" w:color="auto"/>
            <w:bottom w:val="none" w:sz="0" w:space="0" w:color="auto"/>
            <w:right w:val="none" w:sz="0" w:space="0" w:color="auto"/>
          </w:divBdr>
        </w:div>
        <w:div w:id="1977906526">
          <w:marLeft w:val="0"/>
          <w:marRight w:val="0"/>
          <w:marTop w:val="0"/>
          <w:marBottom w:val="0"/>
          <w:divBdr>
            <w:top w:val="none" w:sz="0" w:space="0" w:color="auto"/>
            <w:left w:val="none" w:sz="0" w:space="0" w:color="auto"/>
            <w:bottom w:val="none" w:sz="0" w:space="0" w:color="auto"/>
            <w:right w:val="none" w:sz="0" w:space="0" w:color="auto"/>
          </w:divBdr>
        </w:div>
        <w:div w:id="1980107154">
          <w:marLeft w:val="0"/>
          <w:marRight w:val="0"/>
          <w:marTop w:val="0"/>
          <w:marBottom w:val="0"/>
          <w:divBdr>
            <w:top w:val="none" w:sz="0" w:space="0" w:color="auto"/>
            <w:left w:val="none" w:sz="0" w:space="0" w:color="auto"/>
            <w:bottom w:val="none" w:sz="0" w:space="0" w:color="auto"/>
            <w:right w:val="none" w:sz="0" w:space="0" w:color="auto"/>
          </w:divBdr>
        </w:div>
        <w:div w:id="2015380925">
          <w:marLeft w:val="0"/>
          <w:marRight w:val="0"/>
          <w:marTop w:val="0"/>
          <w:marBottom w:val="0"/>
          <w:divBdr>
            <w:top w:val="none" w:sz="0" w:space="0" w:color="auto"/>
            <w:left w:val="none" w:sz="0" w:space="0" w:color="auto"/>
            <w:bottom w:val="none" w:sz="0" w:space="0" w:color="auto"/>
            <w:right w:val="none" w:sz="0" w:space="0" w:color="auto"/>
          </w:divBdr>
        </w:div>
        <w:div w:id="2054307001">
          <w:marLeft w:val="0"/>
          <w:marRight w:val="0"/>
          <w:marTop w:val="0"/>
          <w:marBottom w:val="0"/>
          <w:divBdr>
            <w:top w:val="none" w:sz="0" w:space="0" w:color="auto"/>
            <w:left w:val="none" w:sz="0" w:space="0" w:color="auto"/>
            <w:bottom w:val="none" w:sz="0" w:space="0" w:color="auto"/>
            <w:right w:val="none" w:sz="0" w:space="0" w:color="auto"/>
          </w:divBdr>
        </w:div>
        <w:div w:id="2060585889">
          <w:marLeft w:val="0"/>
          <w:marRight w:val="0"/>
          <w:marTop w:val="0"/>
          <w:marBottom w:val="0"/>
          <w:divBdr>
            <w:top w:val="none" w:sz="0" w:space="0" w:color="auto"/>
            <w:left w:val="none" w:sz="0" w:space="0" w:color="auto"/>
            <w:bottom w:val="none" w:sz="0" w:space="0" w:color="auto"/>
            <w:right w:val="none" w:sz="0" w:space="0" w:color="auto"/>
          </w:divBdr>
        </w:div>
        <w:div w:id="2090034772">
          <w:marLeft w:val="0"/>
          <w:marRight w:val="0"/>
          <w:marTop w:val="0"/>
          <w:marBottom w:val="0"/>
          <w:divBdr>
            <w:top w:val="none" w:sz="0" w:space="0" w:color="auto"/>
            <w:left w:val="none" w:sz="0" w:space="0" w:color="auto"/>
            <w:bottom w:val="none" w:sz="0" w:space="0" w:color="auto"/>
            <w:right w:val="none" w:sz="0" w:space="0" w:color="auto"/>
          </w:divBdr>
        </w:div>
        <w:div w:id="2141265989">
          <w:marLeft w:val="0"/>
          <w:marRight w:val="0"/>
          <w:marTop w:val="0"/>
          <w:marBottom w:val="0"/>
          <w:divBdr>
            <w:top w:val="none" w:sz="0" w:space="0" w:color="auto"/>
            <w:left w:val="none" w:sz="0" w:space="0" w:color="auto"/>
            <w:bottom w:val="none" w:sz="0" w:space="0" w:color="auto"/>
            <w:right w:val="none" w:sz="0" w:space="0" w:color="auto"/>
          </w:divBdr>
        </w:div>
        <w:div w:id="2142963500">
          <w:marLeft w:val="0"/>
          <w:marRight w:val="0"/>
          <w:marTop w:val="0"/>
          <w:marBottom w:val="0"/>
          <w:divBdr>
            <w:top w:val="none" w:sz="0" w:space="0" w:color="auto"/>
            <w:left w:val="none" w:sz="0" w:space="0" w:color="auto"/>
            <w:bottom w:val="none" w:sz="0" w:space="0" w:color="auto"/>
            <w:right w:val="none" w:sz="0" w:space="0" w:color="auto"/>
          </w:divBdr>
        </w:div>
      </w:divsChild>
    </w:div>
    <w:div w:id="1946837569">
      <w:bodyDiv w:val="1"/>
      <w:marLeft w:val="0"/>
      <w:marRight w:val="0"/>
      <w:marTop w:val="0"/>
      <w:marBottom w:val="0"/>
      <w:divBdr>
        <w:top w:val="none" w:sz="0" w:space="0" w:color="auto"/>
        <w:left w:val="none" w:sz="0" w:space="0" w:color="auto"/>
        <w:bottom w:val="none" w:sz="0" w:space="0" w:color="auto"/>
        <w:right w:val="none" w:sz="0" w:space="0" w:color="auto"/>
      </w:divBdr>
    </w:div>
    <w:div w:id="1946841974">
      <w:bodyDiv w:val="1"/>
      <w:marLeft w:val="0"/>
      <w:marRight w:val="0"/>
      <w:marTop w:val="0"/>
      <w:marBottom w:val="0"/>
      <w:divBdr>
        <w:top w:val="none" w:sz="0" w:space="0" w:color="auto"/>
        <w:left w:val="none" w:sz="0" w:space="0" w:color="auto"/>
        <w:bottom w:val="none" w:sz="0" w:space="0" w:color="auto"/>
        <w:right w:val="none" w:sz="0" w:space="0" w:color="auto"/>
      </w:divBdr>
    </w:div>
    <w:div w:id="206624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5183daa4188adf8b44db176274083809">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3263d1f479fe9c1932f461ade5f95e1"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19F13D-5A25-417E-A0E5-9A68A11B4C43}">
  <ds:schemaRefs>
    <ds:schemaRef ds:uri="http://schemas.microsoft.com/office/2006/metadata/properties"/>
    <ds:schemaRef ds:uri="d9f5a42a-9903-45e5-95ea-f5f6a7533a1f"/>
    <ds:schemaRef ds:uri="b98076d5-044c-4d52-81c1-804816ee8348"/>
    <ds:schemaRef ds:uri="http://schemas.microsoft.com/office/infopath/2007/PartnerControls"/>
    <ds:schemaRef ds:uri="fa926ce1-310f-41ae-8385-1ca2b7620943"/>
  </ds:schemaRefs>
</ds:datastoreItem>
</file>

<file path=customXml/itemProps2.xml><?xml version="1.0" encoding="utf-8"?>
<ds:datastoreItem xmlns:ds="http://schemas.openxmlformats.org/officeDocument/2006/customXml" ds:itemID="{88F905C5-2BD3-4337-A539-4EECE275B196}">
  <ds:schemaRefs>
    <ds:schemaRef ds:uri="http://schemas.openxmlformats.org/officeDocument/2006/bibliography"/>
  </ds:schemaRefs>
</ds:datastoreItem>
</file>

<file path=customXml/itemProps3.xml><?xml version="1.0" encoding="utf-8"?>
<ds:datastoreItem xmlns:ds="http://schemas.openxmlformats.org/officeDocument/2006/customXml" ds:itemID="{FE9F9DA5-503B-4CA3-B200-628F923FE8C0}">
  <ds:schemaRefs>
    <ds:schemaRef ds:uri="http://schemas.microsoft.com/sharepoint/v3/contenttype/forms"/>
  </ds:schemaRefs>
</ds:datastoreItem>
</file>

<file path=customXml/itemProps4.xml><?xml version="1.0" encoding="utf-8"?>
<ds:datastoreItem xmlns:ds="http://schemas.openxmlformats.org/officeDocument/2006/customXml" ds:itemID="{A623631E-DBEB-4FD3-90FB-C61688EA27B2}"/>
</file>

<file path=docProps/app.xml><?xml version="1.0" encoding="utf-8"?>
<Properties xmlns="http://schemas.openxmlformats.org/officeDocument/2006/extended-properties" xmlns:vt="http://schemas.openxmlformats.org/officeDocument/2006/docPropsVTypes">
  <Template>Normal</Template>
  <TotalTime>119</TotalTime>
  <Pages>8</Pages>
  <Words>19097</Words>
  <Characters>10886</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Irmantas Butkauskas</dc:creator>
  <cp:keywords/>
  <dc:description/>
  <cp:lastModifiedBy>Gintarė Bartusevičiūtė</cp:lastModifiedBy>
  <cp:revision>71</cp:revision>
  <cp:lastPrinted>2019-01-21T08:40:00Z</cp:lastPrinted>
  <dcterms:created xsi:type="dcterms:W3CDTF">2025-10-02T10:53:00Z</dcterms:created>
  <dcterms:modified xsi:type="dcterms:W3CDTF">2025-10-27T13:58:00Z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SetDescription">
    <vt:lpwstr/>
  </property>
  <property fmtid="{D5CDD505-2E9C-101B-9397-08002B2CF9AE}" pid="3" name="Created">
    <vt:filetime>2020-11-13T09:59:23Z</vt:filetime>
  </property>
  <property fmtid="{D5CDD505-2E9C-101B-9397-08002B2CF9AE}" pid="4" name="ContentTypeId">
    <vt:lpwstr>0x010100DCB59F11CF1DA54DB1377FAA4CC51862</vt:lpwstr>
  </property>
  <property fmtid="{D5CDD505-2E9C-101B-9397-08002B2CF9AE}" pid="5" name="_docset_NoMedatataSyncRequired">
    <vt:lpwstr>False</vt:lpwstr>
  </property>
  <property fmtid="{D5CDD505-2E9C-101B-9397-08002B2CF9AE}" pid="6" name="ddmNotifyOthersUsr">
    <vt:lpwstr>
    </vt:lpwstr>
  </property>
  <property fmtid="{D5CDD505-2E9C-101B-9397-08002B2CF9AE}" pid="7" name="WFCurrent">
    <vt:lpwstr>
    </vt:lpwstr>
  </property>
  <property fmtid="{D5CDD505-2E9C-101B-9397-08002B2CF9AE}" pid="8" name="DocOriginatorUsr">
    <vt:lpwstr>70;#Marius Lazauskas</vt:lpwstr>
  </property>
  <property fmtid="{D5CDD505-2E9C-101B-9397-08002B2CF9AE}" pid="9" name="DocOriginatorPosition">
    <vt:lpwstr>Personalo ir teisės skyriaus teisininkas(-ė)</vt:lpwstr>
  </property>
  <property fmtid="{D5CDD505-2E9C-101B-9397-08002B2CF9AE}" pid="10" name="ddmField7">
    <vt:lpwstr>(AK) Atviras konkursas</vt:lpwstr>
  </property>
  <property fmtid="{D5CDD505-2E9C-101B-9397-08002B2CF9AE}" pid="11" name="DocOriginatorTxt">
    <vt:lpwstr>Marius Lazauskas</vt:lpwstr>
  </property>
  <property fmtid="{D5CDD505-2E9C-101B-9397-08002B2CF9AE}" pid="12" name="ddmDocTypeName">
    <vt:lpwstr>Supaprastinto atviro konkurso sąlygos</vt:lpwstr>
  </property>
  <property fmtid="{D5CDD505-2E9C-101B-9397-08002B2CF9AE}" pid="13" name="DocOriginatorDep">
    <vt:lpwstr>Personalo ir teisės skyrius</vt:lpwstr>
  </property>
  <property fmtid="{D5CDD505-2E9C-101B-9397-08002B2CF9AE}" pid="14" name="ddmInitiator">
    <vt:lpwstr>70;#Marius Lazauskas</vt:lpwstr>
  </property>
  <property fmtid="{D5CDD505-2E9C-101B-9397-08002B2CF9AE}" pid="15" name="ddmField8">
    <vt:lpwstr>2019-09-05</vt:lpwstr>
  </property>
  <property fmtid="{D5CDD505-2E9C-101B-9397-08002B2CF9AE}" pid="16" name="ddmFieldsConfig">
    <vt:lpwstr>[{type:'picklist', title: 'Pirkimas', name: 'ddmField1', options: {isMandatory: true, web: 'https://dvs.sisp.lt/sritys/pirkimai/registrasTPSP', list: 'Lists/korteles', title: 'Title', showColumns: [{title:'Paraiškos nr',name:'RequestsNumbers'},{title:'Pir</vt:lpwstr>
  </property>
  <property fmtid="{D5CDD505-2E9C-101B-9397-08002B2CF9AE}" pid="17" name="ddmField3">
    <vt:lpwstr>2019-SVP-369</vt:lpwstr>
  </property>
  <property fmtid="{D5CDD505-2E9C-101B-9397-08002B2CF9AE}" pid="18" name="ddmDocTypeID">
    <vt:lpwstr>9</vt:lpwstr>
  </property>
  <property fmtid="{D5CDD505-2E9C-101B-9397-08002B2CF9AE}" pid="19" name="ddmField6">
    <vt:lpwstr>60000</vt:lpwstr>
  </property>
  <property fmtid="{D5CDD505-2E9C-101B-9397-08002B2CF9AE}" pid="20" name="ddmField1">
    <vt:lpwstr>Darbuotojų sveikatos draudimas </vt:lpwstr>
  </property>
  <property fmtid="{D5CDD505-2E9C-101B-9397-08002B2CF9AE}" pid="21" name="Author">
    <vt:lpwstr>70;#Marius Lazauskas</vt:lpwstr>
  </property>
  <property fmtid="{D5CDD505-2E9C-101B-9397-08002B2CF9AE}" pid="22" name="DocDate">
    <vt:filetime>2019-09-02T21:00:00Z</vt:filetime>
  </property>
  <property fmtid="{D5CDD505-2E9C-101B-9397-08002B2CF9AE}" pid="23" name="DocRegStatus">
    <vt:lpwstr>Derinama</vt:lpwstr>
  </property>
  <property fmtid="{D5CDD505-2E9C-101B-9397-08002B2CF9AE}" pid="24"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&lt;string&gt;SSStatus&lt;/string&gt;_x000d_
    &lt;string&gt;SSNumber&lt;/string&gt;_x000d_
    &lt;string&gt;SSOtherNumber&lt;/string&gt;_x000d_
    &lt;string&gt;SSDate&lt;/string&gt;_x000d_
    &lt;string&gt;SSValidationTerm&lt;/string&gt;_x000d_
    &lt;string&gt;SSValidToDate&lt;/string&gt;_x000d_
    &lt;string&gt;SSType&lt;/string&gt;_x000d_
    &lt;string&gt;SSPPNr&lt;/string&gt;_x000d_
    &lt;string&gt;SSPPDate&lt;/string&gt;_x000d_
    &lt;string&gt;SSPPType&lt;/string&gt;_x000d_
    &lt;string&gt;SSPMode&lt;/string&gt;_x000d_
    &lt;string&gt;SSPCVPISNr&lt;/string&gt;_x000d_
    &lt;string&gt;SSPBVPZ&lt;/string&gt;_x000d_
    &lt;string&gt;SSPName&lt;/string&gt;_x000d_
    &lt;string&gt;SSExtendValidation&lt;/string&gt;_x000d_
    &lt;string&gt;SSResponsible&lt;/string&gt;_x000d_
    &lt;string&gt;SSState&lt;/string&gt;_x000d_
    &lt;string&gt;SSOtherInfo&lt;/string&gt;_x000d_
    &lt;string&gt;SSAssuranceValid&lt;/string&gt;_x000d_
    &lt;string&gt;SSNotes&lt;/string&gt;_x000d_
    &lt;string&gt;SSResponsiblePosition&lt;/string&gt;_x000d_
    &lt;string&gt;SSResponsibleDep&lt;/string&gt;_x000d_
    &lt;string&gt;Title2&lt;/string&gt;_x000d_
    &lt;string&gt;DocNumber&lt;/string&gt;_x000d_
    &lt;string&gt;DocOriginatorDep&lt;/string&gt;_x000d_
    &lt;string&gt;DocOriginatorTxt&lt;/string&gt;_x000d_
    &lt;string&gt;DocOriginator&lt;/string&gt;_x000d_
    &lt;string&gt;DocCompany&lt;/string&gt;_x000d_
    &lt;string&gt;DocRegDate&lt;/string&gt;_x000d_
    &lt;string&gt;DocRegStatus&lt;/string&gt;_x000d_
    &lt;string&gt;DocDate&lt;/string&gt;_x000d_
    &lt;string&gt;DocOriginatorUsr&lt;/string&gt;_x000d_
    &lt;string&gt;SSBusena&lt;/string&gt;_x000d_
    &lt;string&gt;SSResponsibleUsr&lt;/string&gt;_x000d_
    &lt;string&gt;SSPaviesinta&lt;/string&gt;_x000d_
    &lt;string&gt;DocOriginatorTxt0&lt;/string&gt;_x000d_
    &lt;string&gt;DocOriginatorPositionTxt&lt;/string&gt;_x000d_
    &lt;string&gt;CrossLinkIcon&lt;/string&gt;_x000d_
    &lt;string&gt;SSContrRespManagerUsr&lt;/string&gt;_x000d_
    &lt;string&gt;SSApprovers&lt;/string&gt;_x000d_
    &lt;string&gt;SSJurist&lt;/string&gt;_x000d_
    &lt;string&gt;SSPPNr_Choise&lt;/string&gt;_x000d_
    &lt;string&gt;SumWithoutPVM&lt;/string&gt;_x000d_
    &lt;string&gt;Laukas_x005f_x0020_1&lt;/string&gt;_x000d_
    &lt;string&gt;Laukas_x005f_x0020_2&lt;/string&gt;_x000d_
    &lt;string&gt;ddmInitApprover&lt;/string&gt;_x000d_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&lt;string&gt;ReadersUsr&lt;/string&gt;_x000d_
    &lt;string&gt;ddmNotifyOthersUsr&lt;/string&gt;_x000d_
    &lt;string&gt;DocNotes&lt;/string&gt;_x000d_
    &lt;string&gt;ddmResponsiblePerson&lt;/string&gt;_x000d_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&lt;string&gt;WFParticipants&lt;/string&gt;_x000d_
    &lt;string&gt;WFParticRejected&lt;/string&gt;_x000d_
    &lt;string&gt;ddmItemSaved&lt;/string&gt;_x000d_
    &lt;string&gt;ddmApprovalWF&lt;/string&gt;_x000d_
    &lt;string&gt;URLConfig&lt;/string&gt;_x000d_
    &lt;string&gt;DocSubject&lt;/string&gt;_x000d_
    &lt;string&gt;ddmExtenderJs&lt;/string&gt;_x000d_
    &lt;string&gt;OSWFMailFields&lt;/string&gt;_x000d_
    &lt;string&gt;SSOSWFStage&lt;/string&gt;_x000d_
    &lt;string&gt;ddmDocID&lt;/string&gt;_x000d_
    &lt;string&gt;AssignmentUrl&lt;/string&gt;_x000d_
    &lt;string&gt;CorespondenceUrl&lt;/string&gt;_x000d_
    &lt;string&gt;ReadersUsr1&lt;/string&gt;_x000d_
    &lt;string&gt;DocOrigPos&lt;/string&gt;_x000d_
    &lt;string&gt;DocOrig&lt;/string&gt;_x000d_
    &lt;string&gt;DocOriginatorPosition&lt;/string&gt;_x000d_
    &lt;string&gt;ddmField1&lt;/string&gt;_x000d_
    &lt;string&gt;ddmField2&lt;/string&gt;_x000d_
    &lt;string&gt;OtherCompany&lt;/string&gt;_x000d_
    &lt;string&gt;SumWithPVM&lt;/string&gt;_x000d_
    &lt;string&gt;verte&lt;/string&gt;_x000d_
    &lt;string&gt;Sutartiesforma&lt;/string&gt;_x000d_
    &lt;string&gt;SISPCommDate&lt;/string&gt;_x000d_
  &lt;/Fields&gt;_x000d_
  &lt;Values&gt;_x000d_
    &lt;string&gt;1 priedas_Techninė specifikacija_pasirasymui.docx&lt;/string&gt;_x000d_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&lt;string&gt;2020-SUT-0175&lt;/string&gt;_x000d_
    &lt;string&gt;Personalo ir teisės skyrius&lt;/string&gt;_x000d_
    &lt;string&gt;Marius Lazauskas&lt;/string&gt;_x000d_
    &lt;string /&gt;_x000d_
    &lt;string /&gt;_x000d_
    &lt;string /&gt;_x000d_
    &lt;string&gt;Derinama&lt;/string&gt;_x000d_
    &lt;string&gt;2020-11-13&lt;/string&gt;_x000d_
    &lt;string&gt;Marius Lazauskas&lt;/string&gt;_x000d_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&lt;string&gt;Darbo sutarčių registras&lt;/string&gt;_x000d_
    &lt;string&gt;Marius Lazauskas&lt;/string&gt;_x000d_
    &lt;string /&gt;_x000d_
    &lt;string /&gt;_x000d_
    &lt;string /&gt;_x000d_
    &lt;string&gt;[{type:'text', title: 'Garantija galioja iki', name: 'SSAssuranceValid', description: '', options: {isMandatory: false}},{type:'picklist', title: 'Pirkimo užduoties numeris', name: 'ddmField1', description: '', options: {isMandatory: false, web: 'https://dvs.sisp.lt/sritys/pirkimai/inicijavimas', list: 'Lists/baigti_pirkimai', title: 'DocNumber', showColumns: [{title:'Numeris',name:'DocNumber'},{title:'Pavadinimas',name:'Title'}], searchColums: ['DocNumber','Title'], refine: '', showall: 'false', showlink: 'true'}},{type:'dynamicRow', title: 'Kita sutarties šalis', name: 'ddmField5', description: '', options: {isMandatory: true, fieldNames: '[{type:company;userField:OtherCompany}]'}},{type:'text', title: 'Sutarties pavadinimas', name: 'Title2', description: '', options: {isMandatory: true}},{type:'text', title: 'Sutarties rūšis', name: 'SSType', description: '', options: {isMandatory: true}},{type:'text', title: 'Statusas', name: 'SSStatus', description: '', options: {isMandatory: true}},{type:'employee', title: 'Atsakingas už vykdymą', name: 'ddmField6', description: '', options: {isMandatory: true}},{type:'position', title: 'Atsakingo už vykdymą pozicija', name: 'ddmField7', description: '', options: {isMandatory: true, source: 'ddmField6'}},{type:'employeeDep', title: 'Atsakingo už vykdymą padalinys', name: 'ddmField8', description: '', options: {isMandatory: true, source: 'ddmField7'}},{type:'text', title: 'Derinama/vizuojama su', name: 'SSApprovers', description: '', options: {isMandatory: false}},{type:'text', title: 'Teisininkas', name: 'SSJurist', description: 'Pildo tik Personalo ir teisės skyriaus vadovas – vyr. teisininkas', options: {isMandatory: false}},{type:'text', title: 'Kitos šalies sutarties nr.', name: 'SSOtherNumber', description: '', options: {isMandatory: false}},{type:'text', title: 'Pasirašymo data', name: 'SSDate', description: '', options: {isMandatory: false}},{type:'text', title: 'Sutarties vertė be PVM', name: 'SumWithoutPVM', description: '', options: {isMandatory: false}},{type:'text', title: 'Sutarties vertė su PVM', name: 'SumWithPVM', description: '', options: {isMandatory: false}},{type:'text', title: 'Sutarties būsena', name: 'SSBusena', description: '', options: {isMandatory: true}},{type:'text', title: 'Galiojimo terminas', name: 'SSValidationTerm', description: '', options: {isMandatory: false}},{type:'text', title: 'Galiojimo data', name: 'SSValidToDate', description: '', options: {isMandatory: false}},{type:'text', title: 'Įsipareigojimų data', name: 'SISPCommDate', description: '', options: {isMandatory: false}},{type:'text', title: 'Paviešinta', name: 'SSPaviesinta', description: '', options: {isMandatory: false}},{type:'text', title: 'Pastabos', name: 'SSNotes', description: '', options: {isMandatory: false}},{type:'text', title: 'Ar tai juodraštis?', name: 'Draft', description: '', options: {isMandatory: false}},{type:'login', title: 'Atsakingo login', name: 'SSResponsibleUsr', description: '', options: {isHidden: true, source: 'ddmField6'}},{type:'text', title: 'Sutarties forma', name: 'Sutartiesforma', description: '', options: {isMandatory: true}}]&lt;/string&gt;_x000d_
    &lt;string /&gt;_x000d_
    &lt;string /&gt;_x000d_
    &lt;string /&gt;_x000d_
    &lt;string /&gt;_x000d_
    &lt;string /&gt;_x000d_
    &lt;string /&gt;_x000d_
    &lt;string /&gt;_x000d_
    &lt;string&gt;[{"company":"300665654","companyName":"AAS BTA Baltic Insurance Company filialas Lietuvoje"}]&lt;/string&gt;_x000d_
    &lt;string&gt;Kristina Makauskienė&lt;/string&gt;_x000d_
    &lt;string&gt;Personalo ir teisės skyriaus vadovas(-ė) - vyr. teisininkas(-ė)&lt;/string&gt;_x000d_
    &lt;string&gt;Personalo ir teisės skyrius&lt;/string&gt;_x000d_
    &lt;string /&gt;_x000d_
    &lt;string /&gt;_x000d_
    &lt;string /&gt;_x000d_
    &lt;string /&gt;_x000d_
    &lt;string /&gt;_x000d_
    &lt;string /&gt;_x000d_
    &lt;string /&gt;_x000d_
    &lt;string&gt;Taip&lt;/string&gt;_x000d_
    &lt;string /&gt;_x000d_
    &lt;string&gt;Taip&lt;/string&gt;_x000d_
    &lt;string /&gt;_x000d_
    &lt;string /&gt;_x000d_
    &lt;string /&gt;_x000d_
    &lt;string /&gt;_x000d_
    &lt;string /&gt;_x000d_
    &lt;string /&gt;_x000d_
    &lt;string /&gt;_x000d_
    &lt;string&gt;1&lt;/string&gt;_x000d_
    &lt;string&gt;Sutartis&lt;/string&gt;_x000d_
    &lt;string /&gt;_x000d_
    &lt;string /&gt;_x000d_
    &lt;string /&gt;_x000d_
    &lt;string /&gt;_x000d_
    &lt;string&gt; Kristina Makauskienė, Kristina Makauskienė, Marius Lazauskas, Lina Lukošienė, Kristina Makauskienė, Marius Lazauskas, Mindaugas Laucius&lt;/string&gt;_x000d_
    &lt;string /&gt;_x000d_
    &lt;string /&gt;_x000d_
    &lt;string /&gt;_x000d_
    &lt;string /&gt;_x000d_
    &lt;string&gt;Darbuotojų savanoriško sveikatos draudimo paslaugų sutartis&lt;/string&gt;_x000d_
    &lt;string /&gt;_x000d_
    &lt;string /&gt;_x000d_
    &lt;string /&gt;_x000d_
    &lt;string /&gt;_x000d_
    &lt;string /&gt;_x000d_
    &lt;string /&gt;_x000d_
    &lt;string /&gt;_x000d_
    &lt;string /&gt;_x000d_
    &lt;string /&gt;_x000d_
    &lt;string&gt;Personalo ir teisės skyriaus teisininkas(-ė)&lt;/string&gt;_x000d_
    &lt;string /&gt;_x000d_
    &lt;string /&gt;_x000d_
    &lt;string /&gt;_x000d_
    &lt;string /&gt;_x000d_
    &lt;string /&gt;_x000d_
    &lt;string&gt;Popierinė&lt;/string&gt;_x000d_
    &lt;string /&gt;_x000d_
  &lt;/Values&gt;_x000d_
&lt;/SSItemProperties&gt;</vt:lpwstr>
  </property>
  <property fmtid="{D5CDD505-2E9C-101B-9397-08002B2CF9AE}" pid="25" name="Order">
    <vt:r8>266000</vt:r8>
  </property>
  <property fmtid="{D5CDD505-2E9C-101B-9397-08002B2CF9AE}" pid="26" name="ddmItemSaved">
    <vt:lpwstr/>
  </property>
  <property fmtid="{D5CDD505-2E9C-101B-9397-08002B2CF9AE}" pid="27" name="xd_ProgID">
    <vt:lpwstr/>
  </property>
  <property fmtid="{D5CDD505-2E9C-101B-9397-08002B2CF9AE}" pid="28" name="AssignmentUrl">
    <vt:lpwstr/>
  </property>
  <property fmtid="{D5CDD505-2E9C-101B-9397-08002B2CF9AE}" pid="29" name="URLConfig">
    <vt:lpwstr/>
  </property>
  <property fmtid="{D5CDD505-2E9C-101B-9397-08002B2CF9AE}" pid="30" name="SSApprovers">
    <vt:lpwstr/>
  </property>
  <property fmtid="{D5CDD505-2E9C-101B-9397-08002B2CF9AE}" pid="31" name="TemplateUrl">
    <vt:lpwstr/>
  </property>
  <property fmtid="{D5CDD505-2E9C-101B-9397-08002B2CF9AE}" pid="32" name="ddmExtenderJs">
    <vt:lpwstr/>
  </property>
  <property fmtid="{D5CDD505-2E9C-101B-9397-08002B2CF9AE}" pid="33" name="CorespondenceUrl">
    <vt:lpwstr/>
  </property>
  <property fmtid="{D5CDD505-2E9C-101B-9397-08002B2CF9AE}" pid="34" name="Faktine_suma">
    <vt:lpwstr>
    </vt:lpwstr>
  </property>
  <property fmtid="{D5CDD505-2E9C-101B-9397-08002B2CF9AE}" pid="35" name="SSOSWFStage">
    <vt:lpwstr/>
  </property>
  <property fmtid="{D5CDD505-2E9C-101B-9397-08002B2CF9AE}" pid="36" name="ReadersUsr">
    <vt:lpwstr/>
  </property>
  <property fmtid="{D5CDD505-2E9C-101B-9397-08002B2CF9AE}" pid="37" name="_dlc_DocIdItemGuid">
    <vt:lpwstr>a39d7c18-23cd-4ad4-ba7f-fc519de402a2</vt:lpwstr>
  </property>
  <property fmtid="{D5CDD505-2E9C-101B-9397-08002B2CF9AE}" pid="38"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&lt;Occured&gt;2020-11-13T12:05:05.7253825+02:00&lt;/Occured&gt;_x000d_
      &lt;EventData&gt;&amp;lt;updates&amp;gt;&amp;lt;field&amp;gt;&amp;lt;name&amp;gt;ddmInitiator&amp;lt;/name&amp;gt;&amp;lt;from&amp;gt;&amp;lt;/from&amp;gt;&amp;lt;to&amp;gt;Marius Lazauskas&amp;lt;/to&amp;gt;&amp;lt;/field&amp;gt;&amp;lt;/updates&amp;gt;&lt;/EventData&gt;_x000d_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&lt;Occured&gt;2020-11-13T12:46:04.1373235+02:00&lt;/Occured&gt;_x000d_
      &lt;EventData&gt;&amp;lt;updates&amp;gt;&amp;lt;field&amp;gt;&amp;lt;name&amp;gt;WFParticipants&amp;lt;/name&amp;gt;&amp;lt;from&amp;gt;&amp;lt;/from&amp;gt;&amp;lt;to&amp;gt; Kristina Makauskienė&amp;lt;/to&amp;gt;&amp;lt;/field&amp;gt;&amp;lt;/updates&amp;gt;&lt;/EventData&gt;_x000d_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&lt;Occured&gt;2020-11-13T12:47:54.1867008+02:00&lt;/Occured&gt;_x000d_
      &lt;EventData&gt;&amp;lt;updates&amp;gt;&amp;lt;field&amp;gt;&amp;lt;name&amp;gt;WFParticipants&amp;lt;/name&amp;gt;&amp;lt;from&amp;gt; Kristina Makauskienė&amp;lt;/from&amp;gt;&amp;lt;to&amp;gt; Kristina Makauskienė, Kristina Makauskienė&amp;lt;/to&amp;gt;&amp;lt;/field&amp;gt;&amp;lt;/updates&amp;gt;&lt;/EventData&gt;_x000d_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&lt;Occured&gt;2020-11-13T13:24:15.6497803+02:00&lt;/Occured&gt;_x000d_
      &lt;EventData&gt;&amp;lt;updates&amp;gt;&amp;lt;field&amp;gt;&amp;lt;name&amp;gt;WFParticipants&amp;lt;/name&amp;gt;&amp;lt;from&amp;gt; Kristina Makauskienė, Kristina Makauskienė&amp;lt;/from&amp;gt;&amp;lt;to&amp;gt; Kristina Makauskienė, Kristina Makauskienė, Marius Lazauskas&amp;lt;/to&amp;gt;&amp;lt;/field&amp;gt;&amp;lt;/updates&amp;gt;&lt;/EventData&gt;_x000d_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&lt;Occured&gt;2020-11-16T09:49:42.6360879+02:00&lt;/Occured&gt;_x000d_
      &lt;EventData&gt;&amp;lt;updates&amp;gt;&amp;lt;field&amp;gt;&amp;lt;name&amp;gt;WFParticipants&amp;lt;/name&amp;gt;&amp;lt;from&amp;gt; Kristina Makauskienė, Kristina Makauskienė, Marius Lazauskas&amp;lt;/from&amp;gt;&amp;lt;to&amp;gt; Kristina Makauskienė, Kristina Makauskienė, Marius Lazauskas, Lina Lukošienė&amp;lt;/to&amp;gt;&amp;lt;/field&amp;gt;&amp;lt;/updates&amp;gt;&lt;/EventData&gt;_x000d_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&lt;Occured&gt;2020-11-16T11:44:18.8247331+02:00&lt;/Occured&gt;_x000d_
      &lt;EventData&gt;&amp;lt;updates&amp;gt;&amp;lt;field&amp;gt;&amp;lt;name&amp;gt;WFParticipants&amp;lt;/name&amp;gt;&amp;lt;from&amp;gt; Kristina Makauskienė, Kristina Makauskienė, Marius Lazauskas, Lina Lukošienė&amp;lt;/from&amp;gt;&amp;lt;to&amp;gt; Kristina Makauskienė, Kristina Makauskienė, Marius Lazauskas, Lina Lukošienė, Kristina Makauskienė&amp;lt;/to&amp;gt;&amp;lt;/field&amp;gt;&amp;lt;/updates&amp;gt;&lt;/EventData&gt;_x000d_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&lt;Occured&gt;2020-11-16T13:22:35.9558685+02:00&lt;/Occured&gt;_x000d_
      &lt;EventData&gt;&amp;lt;updates&amp;gt;&amp;lt;field&amp;gt;&amp;lt;name&amp;gt;WFParticipants&amp;lt;/name&amp;gt;&amp;lt;from&amp;gt; Kristina Makauskienė, Kristina Makauskienė, Marius Lazauskas, Lina Lukošienė, Kristina Makauskienė&amp;lt;/from&amp;gt;&amp;lt;to&amp;gt; Kristina Makauskienė, Kristina Makauskienė, Marius Lazauskas, Lina Lukošienė, Kristina Makauskienė, Marius Lazauskas&amp;lt;/to&amp;gt;&amp;lt;/field&amp;gt;&amp;lt;/updates&amp;gt;&lt;/EventData&gt;_x000d_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&lt;Occured&gt;2020-11-16T14:30:10.559256+02:00&lt;/Occured&gt;_x000d_
      &lt;EventData&gt;&amp;lt;updates&amp;gt;&amp;lt;field&amp;gt;&amp;lt;name&amp;gt;WFParticipants&amp;lt;/name&amp;gt;&amp;lt;from&amp;gt; Kristina Makauskienė, Kristina Makauskienė, Marius Lazauskas, Lina Lukošienė, Kristina Makauskienė, Marius Lazauskas&amp;lt;/from&amp;gt;&amp;lt;to&amp;gt; Kristina Makauskienė, Kristina Makauskienė, Marius Lazauskas, Lina Lukošienė, Kristina Makauskienė, Marius Lazauskas, Mindaugas Laucius&amp;lt;/to&amp;gt;&amp;lt;/field&amp;gt;&amp;lt;/updates&amp;gt;&lt;/EventData&gt;_x000d_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&lt;Occured&gt;2020-11-16T14:30:48.7634806+02:00&lt;/Occured&gt;_x000d_
      &lt;EventData&gt;&amp;lt;updates&amp;gt;&amp;lt;field&amp;gt;&amp;lt;name&amp;gt;DocNumber&amp;lt;/name&amp;gt;&amp;lt;from&amp;gt;&amp;lt;/from&amp;gt;&amp;lt;to&amp;gt;2020-SUT-0175&amp;lt;/to&amp;gt;&amp;lt;/field&amp;gt;&amp;lt;/updates&amp;gt;&lt;/EventData&gt;_x000d_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&lt;Occured&gt;2020-11-16T14:31:00.4981708+02:00&lt;/Occured&gt;_x000d_
      &lt;EventData&gt;&amp;lt;updates&amp;gt;&amp;lt;field&amp;gt;&amp;lt;name&amp;gt;DocumentSetDescription&amp;lt;/name&amp;gt;&amp;lt;from&amp;gt;&amp;lt;/from&amp;gt;&amp;lt;to&amp;gt;    &amp;lt;/to&amp;gt;&amp;lt;/field&amp;gt;&amp;lt;field&amp;gt;&amp;lt;name&amp;gt;ddmItemSaved&amp;lt;/name&amp;gt;&amp;lt;from&amp;gt;&amp;lt;/from&amp;gt;&amp;lt;to&amp;gt;    &amp;lt;/to&amp;gt;&amp;lt;/field&amp;gt;&amp;lt;field&amp;gt;&amp;lt;name&amp;gt;URLConfig&amp;lt;/name&amp;gt;&amp;lt;from&amp;gt;&amp;lt;/from&amp;gt;&amp;lt;to&amp;gt;    &amp;lt;/to&amp;gt;&amp;lt;/field&amp;gt;&amp;lt;field&amp;gt;&amp;lt;name&amp;gt;ddmExtenderJs&amp;lt;/name&amp;gt;&amp;lt;from&amp;gt;&amp;lt;/from&amp;gt;&amp;lt;to&amp;gt;    &amp;lt;/to&amp;gt;&amp;lt;/field&amp;gt;&amp;lt;field&amp;gt;&amp;lt;name&amp;gt;SSOSWFStage&amp;lt;/name&amp;gt;&amp;lt;from&amp;gt;&amp;lt;/from&amp;gt;&amp;lt;to&amp;gt;    &amp;lt;/to&amp;gt;&amp;lt;/field&amp;gt;&amp;lt;/updates&amp;gt;&lt;/EventData&gt;_x000d_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&lt;Occured&gt;2020-11-16T14:31:01.9357025+02:00&lt;/Occured&gt;_x000d_
      &lt;EventData&gt;&amp;lt;updates&amp;gt;&amp;lt;field&amp;gt;&amp;lt;name&amp;gt;ddmField1&amp;lt;/name&amp;gt;&amp;lt;from&amp;gt;Darbuotojų sveikatos draudimas &amp;lt;/from&amp;gt;&amp;lt;to&amp;gt;&amp;lt;/to&amp;gt;&amp;lt;/field&amp;gt;&amp;lt;/updates&amp;gt;&lt;/EventData&gt;_x000d_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&lt;Occured&gt;2020-11-16T14:31:04.123284+02:00&lt;/Occured&gt;_x000d_
      &lt;EventData&gt;&amp;lt;Location&amp;gt;&amp;lt;old&amp;gt;https://dvs.sisp.lt/sritys/sutartys/sritys/sutartys/ddm/derinami/DDM63740865563533&amp;lt;/old&amp;gt;&amp;lt;new&amp;gt;https://dvs.sisp.lt/sritys/sutartys/patvirtintos_sutartys/2020/20201113115923_2020-SUT-0175_Darbuotojų savanoriško sveikatos draudimo paslaugų/&amp;lt;/new&amp;gt;&amp;lt;/Location&amp;gt;&lt;/EventData&gt;_x000d_
    &lt;/XmlHiddenFieldAuditLogItem&gt;_x000d_
  &lt;/auditlist&gt;_x000d_
  &lt;Occured&gt;0001-01-01T00:00:00&lt;/Occured&gt;_x000d_
&lt;/XmlHiddenFieldAuditLogItem&gt;</vt:lpwstr>
  </property>
  <property fmtid="{D5CDD505-2E9C-101B-9397-08002B2CF9AE}" pid="39" name="DocNumber">
    <vt:lpwstr>2020-SUT-0175</vt:lpwstr>
  </property>
  <property fmtid="{D5CDD505-2E9C-101B-9397-08002B2CF9AE}" pid="40" name="SSPaviesinta">
    <vt:lpwstr/>
  </property>
  <property fmtid="{D5CDD505-2E9C-101B-9397-08002B2CF9AE}" pid="41" name="ReadersUsr1">
    <vt:lpwstr/>
  </property>
  <property fmtid="{D5CDD505-2E9C-101B-9397-08002B2CF9AE}" pid="42" name="SSValidationTerm">
    <vt:lpwstr/>
  </property>
  <property fmtid="{D5CDD505-2E9C-101B-9397-08002B2CF9AE}" pid="43" name="SSStatus">
    <vt:lpwstr/>
  </property>
  <property fmtid="{D5CDD505-2E9C-101B-9397-08002B2CF9AE}" pid="44" name="SSNotes">
    <vt:lpwstr/>
  </property>
  <property fmtid="{D5CDD505-2E9C-101B-9397-08002B2CF9AE}" pid="45" name="SSType">
    <vt:lpwstr/>
  </property>
  <property fmtid="{D5CDD505-2E9C-101B-9397-08002B2CF9AE}" pid="46" name="OtherCompany">
    <vt:lpwstr/>
  </property>
  <property fmtid="{D5CDD505-2E9C-101B-9397-08002B2CF9AE}" pid="47" name="DocOrigPos">
    <vt:lpwstr/>
  </property>
  <property fmtid="{D5CDD505-2E9C-101B-9397-08002B2CF9AE}" pid="48" name="SSBusena">
    <vt:lpwstr/>
  </property>
  <property fmtid="{D5CDD505-2E9C-101B-9397-08002B2CF9AE}" pid="49" name="SSOtherNumber">
    <vt:lpwstr/>
  </property>
  <property fmtid="{D5CDD505-2E9C-101B-9397-08002B2CF9AE}" pid="50" name="TitusGUID">
    <vt:lpwstr>6728d072-3a45-465e-9fc3-97a2caa7887d</vt:lpwstr>
  </property>
  <property fmtid="{D5CDD505-2E9C-101B-9397-08002B2CF9AE}" pid="51" name="AonClassification">
    <vt:lpwstr>ADC_class_200</vt:lpwstr>
  </property>
  <property fmtid="{D5CDD505-2E9C-101B-9397-08002B2CF9AE}" pid="52" name="MediaServiceImageTags">
    <vt:lpwstr/>
  </property>
  <property fmtid="{D5CDD505-2E9C-101B-9397-08002B2CF9AE}" pid="53" name="MSIP_Label_9043f10a-881e-4653-a55e-02ca2cc829dc_Enabled">
    <vt:lpwstr>true</vt:lpwstr>
  </property>
  <property fmtid="{D5CDD505-2E9C-101B-9397-08002B2CF9AE}" pid="54" name="MSIP_Label_9043f10a-881e-4653-a55e-02ca2cc829dc_SetDate">
    <vt:lpwstr>2024-09-04T05:24:45Z</vt:lpwstr>
  </property>
  <property fmtid="{D5CDD505-2E9C-101B-9397-08002B2CF9AE}" pid="55" name="MSIP_Label_9043f10a-881e-4653-a55e-02ca2cc829dc_Method">
    <vt:lpwstr>Standard</vt:lpwstr>
  </property>
  <property fmtid="{D5CDD505-2E9C-101B-9397-08002B2CF9AE}" pid="56" name="MSIP_Label_9043f10a-881e-4653-a55e-02ca2cc829dc_Name">
    <vt:lpwstr>ADC_class_200</vt:lpwstr>
  </property>
  <property fmtid="{D5CDD505-2E9C-101B-9397-08002B2CF9AE}" pid="57" name="MSIP_Label_9043f10a-881e-4653-a55e-02ca2cc829dc_SiteId">
    <vt:lpwstr>94cfddbc-0627-494a-ad7a-29aea3aea832</vt:lpwstr>
  </property>
  <property fmtid="{D5CDD505-2E9C-101B-9397-08002B2CF9AE}" pid="58" name="MSIP_Label_9043f10a-881e-4653-a55e-02ca2cc829dc_ActionId">
    <vt:lpwstr>4048ce76-aaaa-42fc-bde7-835ded51e43a</vt:lpwstr>
  </property>
  <property fmtid="{D5CDD505-2E9C-101B-9397-08002B2CF9AE}" pid="59" name="MSIP_Label_9043f10a-881e-4653-a55e-02ca2cc829dc_ContentBits">
    <vt:lpwstr>0</vt:lpwstr>
  </property>
</Properties>
</file>